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45C0457A" w:rsidR="002028DF" w:rsidRPr="002028DF" w:rsidRDefault="005A70AB" w:rsidP="00732D56">
      <w:pPr>
        <w:spacing w:before="120"/>
        <w:jc w:val="center"/>
        <w:outlineLvl w:val="0"/>
        <w:rPr>
          <w:rFonts w:ascii="Arial" w:hAnsi="Arial" w:cs="Arial"/>
          <w:b/>
          <w:bCs/>
          <w:kern w:val="28"/>
          <w:sz w:val="32"/>
          <w:szCs w:val="32"/>
        </w:rPr>
      </w:pPr>
      <w:r>
        <w:rPr>
          <w:rFonts w:ascii="Arial" w:hAnsi="Arial" w:cs="Arial"/>
          <w:b/>
          <w:bCs/>
          <w:kern w:val="28"/>
          <w:sz w:val="32"/>
          <w:szCs w:val="32"/>
        </w:rPr>
        <w:t>X</w:t>
      </w:r>
      <w:r w:rsidR="009741BA">
        <w:rPr>
          <w:rFonts w:ascii="Arial" w:hAnsi="Arial" w:cs="Arial"/>
          <w:b/>
          <w:bCs/>
          <w:kern w:val="28"/>
          <w:sz w:val="32"/>
          <w:szCs w:val="32"/>
        </w:rPr>
        <w:t>X</w:t>
      </w:r>
      <w:r>
        <w:rPr>
          <w:rFonts w:ascii="Arial" w:hAnsi="Arial" w:cs="Arial"/>
          <w:b/>
          <w:bCs/>
          <w:kern w:val="28"/>
          <w:sz w:val="32"/>
          <w:szCs w:val="32"/>
        </w:rPr>
        <w:t xml:space="preserve">V </w:t>
      </w:r>
      <w:r w:rsidR="00211B5E">
        <w:rPr>
          <w:rFonts w:ascii="Arial" w:hAnsi="Arial" w:cs="Arial"/>
          <w:b/>
          <w:bCs/>
          <w:kern w:val="28"/>
          <w:sz w:val="32"/>
          <w:szCs w:val="32"/>
        </w:rPr>
        <w:t xml:space="preserve">DOMENICA </w:t>
      </w:r>
      <w:r>
        <w:rPr>
          <w:rFonts w:ascii="Arial" w:hAnsi="Arial" w:cs="Arial"/>
          <w:b/>
          <w:bCs/>
          <w:kern w:val="28"/>
          <w:sz w:val="32"/>
          <w:szCs w:val="32"/>
        </w:rPr>
        <w:t xml:space="preserve">T. O.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3E6408C3" w:rsidR="002028DF" w:rsidRPr="00D21DD3" w:rsidRDefault="00E96D86" w:rsidP="00732D56">
      <w:pPr>
        <w:keepNext/>
        <w:spacing w:after="120"/>
        <w:jc w:val="center"/>
        <w:outlineLvl w:val="0"/>
        <w:rPr>
          <w:rFonts w:ascii="Arial" w:eastAsia="Calibri" w:hAnsi="Arial" w:cs="Arial"/>
          <w:b/>
          <w:bCs/>
          <w:i/>
          <w:kern w:val="32"/>
          <w:sz w:val="18"/>
          <w:szCs w:val="22"/>
          <w:lang w:eastAsia="en-US"/>
        </w:rPr>
      </w:pPr>
      <w:r w:rsidRPr="00E96D86">
        <w:rPr>
          <w:rFonts w:ascii="Arial" w:eastAsia="Calibri" w:hAnsi="Arial" w:cs="Arial"/>
          <w:b/>
          <w:bCs/>
          <w:kern w:val="32"/>
          <w:sz w:val="24"/>
          <w:szCs w:val="24"/>
          <w:lang w:eastAsia="en-US"/>
        </w:rPr>
        <w:t xml:space="preserve">Non </w:t>
      </w:r>
      <w:r w:rsidRPr="00E96D86">
        <w:rPr>
          <w:rFonts w:ascii="Arial" w:eastAsia="Calibri" w:hAnsi="Arial" w:cs="Arial"/>
          <w:b/>
          <w:bCs/>
          <w:kern w:val="32"/>
          <w:sz w:val="24"/>
          <w:szCs w:val="24"/>
          <w:lang w:eastAsia="en-US"/>
        </w:rPr>
        <w:t>posso fare delle mie cose quello che voglio?</w:t>
      </w:r>
    </w:p>
    <w:p w14:paraId="7978FC05" w14:textId="0DFEFEBC" w:rsidR="00331D0E" w:rsidRDefault="00331D0E" w:rsidP="00331D0E">
      <w:pPr>
        <w:spacing w:after="120"/>
        <w:jc w:val="both"/>
        <w:rPr>
          <w:rFonts w:ascii="Arial" w:eastAsia="Calibri" w:hAnsi="Arial" w:cs="Arial"/>
          <w:iCs/>
          <w:szCs w:val="22"/>
          <w:lang w:eastAsia="en-US"/>
        </w:rPr>
      </w:pPr>
      <w:r>
        <w:rPr>
          <w:rFonts w:ascii="Arial" w:eastAsia="Calibri" w:hAnsi="Arial" w:cs="Arial"/>
          <w:iCs/>
          <w:szCs w:val="22"/>
          <w:lang w:eastAsia="en-US"/>
        </w:rPr>
        <w:t xml:space="preserve">Prima che si viva di carità, dobbiamo vivere di somma giustizia. Osservata la giustizia, si può vivere di carità. Dove non c’è giustizia, lì non esiste neanche la carità. Nella Parola narrata da Gesù, prima il Padrone della vigna osserva le regole della giustizia e poi vive la sua carità. Se tutte le regole della giustizia vengono osservate, la carità vissuta diviene insindacabile. </w:t>
      </w:r>
      <w:r w:rsidR="00240269">
        <w:rPr>
          <w:rFonts w:ascii="Arial" w:eastAsia="Calibri" w:hAnsi="Arial" w:cs="Arial"/>
          <w:iCs/>
          <w:szCs w:val="22"/>
          <w:lang w:eastAsia="en-US"/>
        </w:rPr>
        <w:t xml:space="preserve">La carità è mozione in noi dello Spirito Santo e lo Spirito Santo non soggiace alle nostre leggi di egoismo, di cattiveria, di invidia, leggi tutte che sono il frutto di un cuore di peccato. Noi prima offriremo le regole della giustizia perfetta e poi quelle della carità perfetta. Come vi è il peccato contro la giustizia, così anche vi è peccato contro la carità. </w:t>
      </w:r>
    </w:p>
    <w:p w14:paraId="781C33F3" w14:textId="62279DA4" w:rsidR="00331D0E" w:rsidRPr="00331D0E" w:rsidRDefault="00BC36A2" w:rsidP="00331D0E">
      <w:pPr>
        <w:spacing w:after="120"/>
        <w:jc w:val="both"/>
        <w:rPr>
          <w:rFonts w:ascii="Arial" w:eastAsia="Calibri" w:hAnsi="Arial" w:cs="Arial"/>
          <w:iCs/>
          <w:szCs w:val="22"/>
          <w:lang w:eastAsia="en-US"/>
        </w:rPr>
      </w:pPr>
      <w:r>
        <w:rPr>
          <w:rFonts w:ascii="Arial" w:eastAsia="Calibri" w:hAnsi="Arial" w:cs="Arial"/>
          <w:iCs/>
          <w:szCs w:val="22"/>
          <w:lang w:eastAsia="en-US"/>
        </w:rPr>
        <w:t xml:space="preserve">La verità della </w:t>
      </w:r>
      <w:r w:rsidR="00240269" w:rsidRPr="00331D0E">
        <w:rPr>
          <w:rFonts w:ascii="Arial" w:eastAsia="Calibri" w:hAnsi="Arial" w:cs="Arial"/>
          <w:iCs/>
          <w:szCs w:val="22"/>
          <w:lang w:eastAsia="en-US"/>
        </w:rPr>
        <w:t>giustizia</w:t>
      </w:r>
    </w:p>
    <w:p w14:paraId="6D01D814" w14:textId="08E7F4C4" w:rsidR="00331D0E" w:rsidRPr="00331D0E" w:rsidRDefault="00331D0E" w:rsidP="00331D0E">
      <w:pPr>
        <w:spacing w:after="120"/>
        <w:jc w:val="both"/>
        <w:rPr>
          <w:rFonts w:ascii="Arial" w:eastAsia="Calibri" w:hAnsi="Arial" w:cs="Arial"/>
          <w:iCs/>
          <w:szCs w:val="22"/>
          <w:lang w:eastAsia="en-US"/>
        </w:rPr>
      </w:pPr>
      <w:r w:rsidRPr="00331D0E">
        <w:rPr>
          <w:rFonts w:ascii="Arial" w:eastAsia="Calibri" w:hAnsi="Arial" w:cs="Arial"/>
          <w:iCs/>
          <w:szCs w:val="22"/>
          <w:lang w:eastAsia="en-US"/>
        </w:rPr>
        <w:t>Quando si parla di Giustizia di Dio, necessariamente di deve parlare di Misericordia di Dio, Parola di Dio, Fedeltà di Dio. Prima di ogni cosa però si deve parlare di Dio. Chi è Dio, il nostro Dio, il Dio vivo e vero? È il Creatore dell’uomo, ma anche il suo Signore. Dio è il Signore dell’uomo. Se l’uomo vuole essere vero uomo, se vuole rimanere nella sua verità di creazione, se vuole crescere in essa, deve rimanere nella prima verità del suo essere. Qual è questa prima verità del suo essere? L’uomo è da Dio e per Lui. È da Dio e per l’uomo, se è perennemente da Cristo e per Cristo. È da Cristo e per Cristo per creazione. Deve essere da Cristo e per Cristo per redenzione, per giustificazione, per santificazione. Come il Signore manifesta all’uomo questa sua verità? Attraverso la sua Parola, alla quale Lui, il Signore, chiede obbedienza. Tutto nell’uomo, anche i minimi dettaglia della sua vita, deve essere dalla volontà del Suo Signore e Dio. Nulla deve essere dalla volontà dell’uomo. Se obbedisce, cammina nella sua verità e progredisce in essa. Se disobbedisce, entra in un cammino di falsità e di morte.</w:t>
      </w:r>
    </w:p>
    <w:p w14:paraId="7ACB5932" w14:textId="77777777" w:rsidR="00331D0E" w:rsidRPr="00331D0E" w:rsidRDefault="00331D0E" w:rsidP="00331D0E">
      <w:pPr>
        <w:spacing w:after="120"/>
        <w:jc w:val="both"/>
        <w:rPr>
          <w:rFonts w:ascii="Arial" w:eastAsia="Calibri" w:hAnsi="Arial" w:cs="Arial"/>
          <w:iCs/>
          <w:szCs w:val="22"/>
          <w:lang w:eastAsia="en-US"/>
        </w:rPr>
      </w:pPr>
      <w:r w:rsidRPr="00331D0E">
        <w:rPr>
          <w:rFonts w:ascii="Arial" w:eastAsia="Calibri" w:hAnsi="Arial" w:cs="Arial"/>
          <w:iCs/>
          <w:szCs w:val="22"/>
          <w:lang w:eastAsia="en-US"/>
        </w:rPr>
        <w:t xml:space="preserve">Ecco allora cosa è la Giustizia di Dio. Quanto il Signore dice all’uomo, si compie. Vive se obbedisce. Muore se disobbedisce. Cammina nella sua verità se ascolta. Muore alla sua verità se non ascolta. 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Ora subentra un’altra verità in Dio: la sua misericordia. Cosa è la misericordia di 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Oggi invece si vuole la Misericordia, ma senza la Parola, senza la Fedeltà, senza la Giustizia. Oggi si vuole un Dio senza Parola, un Dio senza Fedeltà, un Dio senza Giustizia. Si vuole un Dio solo Misericordia. </w:t>
      </w:r>
    </w:p>
    <w:p w14:paraId="6629BC96" w14:textId="77777777" w:rsidR="00331D0E" w:rsidRPr="00331D0E" w:rsidRDefault="00331D0E" w:rsidP="00331D0E">
      <w:pPr>
        <w:spacing w:after="120"/>
        <w:jc w:val="both"/>
        <w:rPr>
          <w:rFonts w:ascii="Arial" w:eastAsia="Calibri" w:hAnsi="Arial" w:cs="Arial"/>
          <w:iCs/>
          <w:szCs w:val="22"/>
          <w:lang w:eastAsia="en-US"/>
        </w:rPr>
      </w:pPr>
      <w:r w:rsidRPr="00331D0E">
        <w:rPr>
          <w:rFonts w:ascii="Arial" w:eastAsia="Calibri" w:hAnsi="Arial" w:cs="Arial"/>
          <w:iCs/>
          <w:szCs w:val="22"/>
          <w:lang w:eastAsia="en-US"/>
        </w:rPr>
        <w:t xml:space="preserve">Ecco gli errori di una misericordia separata dalla fedeltà e dalla giustiziai di Dio: l’uomo, in questa misericordia, può commettere ogni iniquità, misfatto, nefandezza, crimine, domani nell’eternità avrà la beatitudine eterna. Oggi si vuole un Dio non Dio, non Signore. Oggi si dice che la Parola non è più Parola, ma frutto del tempo, della storia, della mentalità, della cultura, della tradizione. Ma così operando si priva la Sacra Scrittura del suo carattere divino di rivelazione, luce eterna, vera Parola di Dio. Se ne fa un fatto umano. Che Dio sia fedele alla Parola, che la Parola produca ciò che dice lo si vede dalla storia. Oggi ci siamo separati dalla Parola, stiamo costruendo una storia di morte non di vita. Una storia di odio non di amore. Una storia di tenebre non di luce, di falsità non di verità. Se si nega la fedeltà di Dio, la giustizia di Dio, la Parola di Dio, neanche c’è più misericordia di Dio. Oggi Dio non è più il Signore dell’uomo. Oggi l’uomo non è stato creato per Cristo in vista di Cristo. Non è stato redento da Cristo in vista di Cristo per essere sua vita. Il Dio nel quale crediamo è un idolo. Una invenzione della nostra mente. L’uomo è da se stesso per se stesso. Questo ormai il credo anche del cristiano. </w:t>
      </w:r>
    </w:p>
    <w:p w14:paraId="6A34B635" w14:textId="3B091EF0" w:rsidR="00331D0E" w:rsidRPr="00331D0E" w:rsidRDefault="00331D0E" w:rsidP="00331D0E">
      <w:pPr>
        <w:spacing w:after="120"/>
        <w:jc w:val="both"/>
        <w:rPr>
          <w:rFonts w:ascii="Arial" w:eastAsia="Calibri" w:hAnsi="Arial" w:cs="Arial"/>
          <w:iCs/>
          <w:szCs w:val="22"/>
          <w:lang w:eastAsia="en-US"/>
        </w:rPr>
      </w:pPr>
      <w:r w:rsidRPr="00331D0E">
        <w:rPr>
          <w:rFonts w:ascii="Arial" w:eastAsia="Calibri" w:hAnsi="Arial" w:cs="Arial"/>
          <w:iCs/>
          <w:szCs w:val="22"/>
          <w:lang w:eastAsia="en-US"/>
        </w:rPr>
        <w:t xml:space="preserve">Per moltissimi cristiani oggi il loro Dio è un idolo. È un Dio senza Parola, senza giustizia, senza fedeltà. È un Dio senza l’uomo. Dio serve solo perché doni all’uomo il paradiso quando entrerà nell’eternità. È possibile oggi invertire questa tendenza? È assai difficile, se non impossibile. Ormai non si deve combattere contro una sola falsità, una sola eresia, una sola verità negata. La diga si è rotta e tutto fiume della falsità infernale sta invadendo ogni mente e ogni cuore. Si dovrebbe riparare la diga. Ma quest’opera ormai è divenuta impossibile. Le maestranze addette </w:t>
      </w:r>
      <w:r w:rsidRPr="00331D0E">
        <w:rPr>
          <w:rFonts w:ascii="Arial" w:eastAsia="Calibri" w:hAnsi="Arial" w:cs="Arial"/>
          <w:iCs/>
          <w:szCs w:val="22"/>
          <w:lang w:eastAsia="en-US"/>
        </w:rPr>
        <w:lastRenderedPageBreak/>
        <w:t>ai lavor</w:t>
      </w:r>
      <w:r w:rsidR="00BC36A2">
        <w:rPr>
          <w:rFonts w:ascii="Arial" w:eastAsia="Calibri" w:hAnsi="Arial" w:cs="Arial"/>
          <w:iCs/>
          <w:szCs w:val="22"/>
          <w:lang w:eastAsia="en-US"/>
        </w:rPr>
        <w:t>i</w:t>
      </w:r>
      <w:r w:rsidRPr="00331D0E">
        <w:rPr>
          <w:rFonts w:ascii="Arial" w:eastAsia="Calibri" w:hAnsi="Arial" w:cs="Arial"/>
          <w:iCs/>
          <w:szCs w:val="22"/>
          <w:lang w:eastAsia="en-US"/>
        </w:rPr>
        <w:t xml:space="preserve"> anziché riparare allargano sempre più la voragine e sempre nuova acqua di falsità allaga cuori e menti dei discepoli di Gesù. La diga ogni giorno perde pezzi di muro. Oggi ogni singolo discepolo di Gesù può salvare solo se stesso, mostrando però ad ogni altro discepolo come ci si salva. Neanche più si può annunciare la verità di Cristo. Si viene accusati di essere persone fuori dalla storia e fuori dal mondo giustificatore di ogni male. Gesù lo dice. Salverà la vita chi avrà perseverato sino alla fine. Si salverà chi avrà creduto che la sua Parola è la sola via di vita eterna e le avrà prestato ogni obbedienza. Gesù è il Martire nella perseveranza fino alla morte. Anche i suoi discepoli sono chiamati al martirio.</w:t>
      </w:r>
    </w:p>
    <w:p w14:paraId="033F08CB" w14:textId="77777777" w:rsidR="00331D0E" w:rsidRPr="00331D0E" w:rsidRDefault="00331D0E" w:rsidP="00331D0E">
      <w:pPr>
        <w:spacing w:after="120"/>
        <w:jc w:val="both"/>
        <w:rPr>
          <w:rFonts w:ascii="Arial" w:eastAsia="Calibri" w:hAnsi="Arial" w:cs="Arial"/>
          <w:iCs/>
          <w:szCs w:val="22"/>
          <w:lang w:eastAsia="en-US"/>
        </w:rPr>
      </w:pPr>
      <w:r w:rsidRPr="00331D0E">
        <w:rPr>
          <w:rFonts w:ascii="Arial" w:eastAsia="Calibri" w:hAnsi="Arial" w:cs="Arial"/>
          <w:iCs/>
          <w:szCs w:val="22"/>
          <w:lang w:eastAsia="en-US"/>
        </w:rPr>
        <w:t xml:space="preserve">Oggi invece il cristiano vive in un grande inganno. Qual è questo grande inganno che il cristiano reca a se stesso? Pensarsi nel Vangelo e non esserci. Pensarsi amico di Cristo e non esserlo. Pensarsi persona dalla fede perfetta e non possedere alcuna fede. Pensarsi Chiesa del Dio vivente, mentre in realtà di è  distruttore di essa. Pensarsi cristiano dalla vera fede, vera speranza, vera carità, 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w:t>
      </w:r>
    </w:p>
    <w:p w14:paraId="2440F8B0" w14:textId="77777777" w:rsidR="00331D0E" w:rsidRPr="00331D0E" w:rsidRDefault="00331D0E" w:rsidP="00331D0E">
      <w:pPr>
        <w:spacing w:after="120"/>
        <w:jc w:val="both"/>
        <w:rPr>
          <w:rFonts w:ascii="Arial" w:eastAsia="Calibri" w:hAnsi="Arial" w:cs="Arial"/>
          <w:iCs/>
          <w:szCs w:val="22"/>
          <w:lang w:eastAsia="en-US"/>
        </w:rPr>
      </w:pPr>
      <w:r w:rsidRPr="00331D0E">
        <w:rPr>
          <w:rFonts w:ascii="Arial" w:eastAsia="Calibri" w:hAnsi="Arial" w:cs="Arial"/>
          <w:iCs/>
          <w:szCs w:val="22"/>
          <w:lang w:eastAsia="en-US"/>
        </w:rPr>
        <w:t xml:space="preserve">Chi appartiene al mondo di tenebre e pensa di essere discepolo di Gesù è persona che inganna se stesso.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hanno ingannato, inganneranno se stessi. È questo oggi il grande mondo dell’illusione. Ad ognuno l’obbligo di non ingannare se stesso e di non lasciarsi ingannare. Anche se tutto il mondo dovesse cadere nell’inganno, ognuno è obbligato a rimanere nella verità. Ma chi rimane nella verità? Solo la persona giusta è persona vera e solo la persona vera può essere giusta. Mai verità e giustizia potranno essere separate. Mai l’una esisterà senza l’altra. Non si potrà essere giusti se non si è veri e mai veri se non si è giusti. </w:t>
      </w:r>
    </w:p>
    <w:p w14:paraId="6B914078" w14:textId="77777777" w:rsidR="00331D0E" w:rsidRPr="00331D0E" w:rsidRDefault="00331D0E" w:rsidP="00331D0E">
      <w:pPr>
        <w:spacing w:after="120"/>
        <w:jc w:val="both"/>
        <w:rPr>
          <w:rFonts w:ascii="Arial" w:eastAsia="Calibri" w:hAnsi="Arial" w:cs="Arial"/>
          <w:iCs/>
          <w:szCs w:val="22"/>
          <w:lang w:eastAsia="en-US"/>
        </w:rPr>
      </w:pPr>
      <w:r w:rsidRPr="00331D0E">
        <w:rPr>
          <w:rFonts w:ascii="Arial" w:eastAsia="Calibri" w:hAnsi="Arial" w:cs="Arial"/>
          <w:iCs/>
          <w:szCs w:val="22"/>
          <w:lang w:eastAsia="en-US"/>
        </w:rPr>
        <w:t xml:space="preserve">Allora diviene doveroso chiederci: 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mezzo a noi pieno di grazia e di verità.  Anche questa verità è essenza del nostro Dio. </w:t>
      </w:r>
    </w:p>
    <w:p w14:paraId="3E6325D8" w14:textId="77777777" w:rsidR="00331D0E" w:rsidRPr="00331D0E" w:rsidRDefault="00331D0E" w:rsidP="00331D0E">
      <w:pPr>
        <w:spacing w:after="120"/>
        <w:jc w:val="both"/>
        <w:rPr>
          <w:rFonts w:ascii="Arial" w:eastAsia="Calibri" w:hAnsi="Arial" w:cs="Arial"/>
          <w:iCs/>
          <w:szCs w:val="22"/>
          <w:lang w:eastAsia="en-US"/>
        </w:rPr>
      </w:pPr>
      <w:r w:rsidRPr="00331D0E">
        <w:rPr>
          <w:rFonts w:ascii="Arial" w:eastAsia="Calibri" w:hAnsi="Arial" w:cs="Arial"/>
          <w:iCs/>
          <w:szCs w:val="22"/>
          <w:lang w:eastAsia="en-US"/>
        </w:rPr>
        <w:t>Se lo si priva di questa verità, si dichiara falsità tutta la Scrittura, tutta la Rivelazione, tutta la fede. Si fa del Sacro Testo un libro di favole. Nient’altro? No. C’è ancora molto da dire sulla Verità del nostro Dio. Perché il Verbo di Dio, il suo Figlio Unigenito si è fatto uomo? Per ricondurre noi nella verità che il Signore nostro Dio aveva a noi dato per creazione e che noi abbiamo perso perché disobbedienti alla sua volontà. 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w:t>
      </w:r>
    </w:p>
    <w:p w14:paraId="7CAF98D2" w14:textId="77777777" w:rsidR="00331D0E" w:rsidRPr="00331D0E" w:rsidRDefault="00331D0E" w:rsidP="00331D0E">
      <w:pPr>
        <w:spacing w:after="120"/>
        <w:jc w:val="both"/>
        <w:rPr>
          <w:rFonts w:ascii="Arial" w:eastAsia="Calibri" w:hAnsi="Arial" w:cs="Arial"/>
          <w:iCs/>
          <w:szCs w:val="22"/>
          <w:lang w:eastAsia="en-US"/>
        </w:rPr>
      </w:pPr>
      <w:r w:rsidRPr="00331D0E">
        <w:rPr>
          <w:rFonts w:ascii="Arial" w:eastAsia="Calibri" w:hAnsi="Arial" w:cs="Arial"/>
          <w:iCs/>
          <w:szCs w:val="22"/>
          <w:lang w:eastAsia="en-US"/>
        </w:rPr>
        <w:t xml:space="preserve">Cosa è allora la giustizia? Non solo è operare nel corpo di Cristo perché ognuno giunga alla conoscenza della verità. Ma è dare ad ogni membro del corpo di Cristo la sua verità. Lo ripetiamo: </w:t>
      </w:r>
      <w:r w:rsidRPr="00331D0E">
        <w:rPr>
          <w:rFonts w:ascii="Arial" w:eastAsia="Calibri" w:hAnsi="Arial" w:cs="Arial"/>
          <w:iCs/>
          <w:szCs w:val="22"/>
          <w:lang w:eastAsia="en-US"/>
        </w:rPr>
        <w:lastRenderedPageBreak/>
        <w:t xml:space="preserve">la verità non viene dal cuore dell’uomo. Nessuno ha questo potere. La verità viene solo dallo Spirito Santo e va riconosciuta ad ogni membro del corpo di Cristo. Volendoci limitare al solo 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w:t>
      </w:r>
    </w:p>
    <w:p w14:paraId="7786A9D2" w14:textId="77777777" w:rsidR="00331D0E" w:rsidRPr="00331D0E" w:rsidRDefault="00331D0E" w:rsidP="00331D0E">
      <w:pPr>
        <w:spacing w:after="120"/>
        <w:jc w:val="both"/>
        <w:rPr>
          <w:rFonts w:ascii="Arial" w:eastAsia="Calibri" w:hAnsi="Arial" w:cs="Arial"/>
          <w:iCs/>
          <w:szCs w:val="22"/>
          <w:lang w:eastAsia="en-US"/>
        </w:rPr>
      </w:pPr>
      <w:r w:rsidRPr="00331D0E">
        <w:rPr>
          <w:rFonts w:ascii="Arial" w:eastAsia="Calibri" w:hAnsi="Arial" w:cs="Arial"/>
          <w:iCs/>
          <w:szCs w:val="22"/>
          <w:lang w:eastAsia="en-US"/>
        </w:rPr>
        <w:t xml:space="preserve">Ora esaminiamo alcuni casi, così come si procedeva un tempo. Questi casi ci aiuteranno a constatare quando si può affermare che la verità è morta ormai in molti e di conseguenza anche la giustizia. Il caso è ipotetico, non reale. Primo caso: Se io dovessi affermare o semplicemente die: “Siamo tutti uguali nel corpo di Cristo”,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Secondo caso: Se io invece dovessi affermare: “I laici hanno la loro autonomia. Essa va rispettata”. 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Terzo caso: Se io dovessi affermare. “I fedeli laici sono persone. Hanno i loro diritti”. È cosa giusta. Cosa santissima. Devo però subito aggiungere che i diritti sono stabiliti dalla Legge Divina e dalla Legge Canonica, che è universale, che vale per tutti e per ognuno. Anche i fedeli chierici sono persone e hanno i loro diritti per Legge Divina e Legge Canonica e vanno rispettati. Scivolare dalla verità nella falsità e dalla giustizia nell’ingiustizia è facilissimo. Basta togliere una sola virgola al Vangelo e si è già nella falsità. </w:t>
      </w:r>
    </w:p>
    <w:p w14:paraId="042DCF1C" w14:textId="77777777" w:rsidR="00331D0E" w:rsidRPr="00331D0E" w:rsidRDefault="00331D0E" w:rsidP="00331D0E">
      <w:pPr>
        <w:spacing w:after="120"/>
        <w:jc w:val="both"/>
        <w:rPr>
          <w:rFonts w:ascii="Arial" w:eastAsia="Calibri" w:hAnsi="Arial" w:cs="Arial"/>
          <w:iCs/>
          <w:szCs w:val="22"/>
          <w:lang w:eastAsia="en-US"/>
        </w:rPr>
      </w:pPr>
      <w:r w:rsidRPr="00331D0E">
        <w:rPr>
          <w:rFonts w:ascii="Arial" w:eastAsia="Calibri" w:hAnsi="Arial" w:cs="Arial"/>
          <w:iCs/>
          <w:szCs w:val="22"/>
          <w:lang w:eastAsia="en-US"/>
        </w:rPr>
        <w:t xml:space="preserve">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La giustizia è il frutto della verità. Si taglia l’albero della verità, mai si potranno raccogliere frutti di giustizia. Quarto caso: Se io dovessi accanirmi contro il ministero dei presbiteri, accusandoli tutti di clericalismo e dichiarando che sono loro che soffocano i carismi del laicato e le loro autonomie e libertà, o che oggi sono loro che ostacolano la crescita del corpo di Cristo, prima di tutto mi dovrei ricordare che il sacerdozio ordinato e i suoi ministeri non sono di istituzione umana, ma divina. In più, mai dovrei dimenticare che Cristo Gesù ha affidato loro il mandato di pascere il suo gregge al fine di condurlo nel  regno eterno.  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Oggi sono molti i coltelli inflitti nel corpo di Cristo non solo per ignoranza, non solo per stoltezza o per insipienza, ma anche con cattiveria, per superbia, invidia, odio. Il Corpo di Cristo sempre ripete il suo grido: “Mi hanno odiato, mi odiano senza ragione”. Perché la giustizia venga vissuta è necessario che vi siano i portatori di essa. 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w:t>
      </w:r>
    </w:p>
    <w:p w14:paraId="6C6F1559" w14:textId="77777777" w:rsidR="00331D0E" w:rsidRPr="00331D0E" w:rsidRDefault="00331D0E" w:rsidP="00331D0E">
      <w:pPr>
        <w:spacing w:after="120"/>
        <w:jc w:val="both"/>
        <w:rPr>
          <w:rFonts w:ascii="Arial" w:eastAsia="Calibri" w:hAnsi="Arial" w:cs="Arial"/>
          <w:iCs/>
          <w:szCs w:val="22"/>
          <w:lang w:eastAsia="en-US"/>
        </w:rPr>
      </w:pPr>
      <w:r w:rsidRPr="00331D0E">
        <w:rPr>
          <w:rFonts w:ascii="Arial" w:eastAsia="Calibri" w:hAnsi="Arial" w:cs="Arial"/>
          <w:iCs/>
          <w:szCs w:val="22"/>
          <w:lang w:eastAsia="en-US"/>
        </w:rPr>
        <w:lastRenderedPageBreak/>
        <w:t xml:space="preserve">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portatore di giustizia nell’obbedienza. Oggi tutte le regole della giustizia secondo Dio sono state cancellate. Non si vuole una giustizia che venga da Dio, se ne vuole una che venga dal cuore dell’uomo. Poiché ogni uomo ha il suo cuore, ogni uomo ha le sue regole personali di giustizia. Vediamola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di trascendenza, divino che fonda la vera giustizia, che è la volontà rivelata di Dio, in Cristo Gesù, secondo purezza di verità che viene dallo Spirito Santo, scritta per noi nelle Scritture profetiche, anche i peccati più orrendi sono detti giustizia, diritto, dignità dell’uomo. Così anche la più efferata ingiustizia è detta giustizia. Non c’è crimine che non possa essere dichiarato vera giustizia. </w:t>
      </w:r>
    </w:p>
    <w:p w14:paraId="7C92EFAA" w14:textId="77777777" w:rsidR="00331D0E" w:rsidRPr="00331D0E" w:rsidRDefault="00331D0E" w:rsidP="00331D0E">
      <w:pPr>
        <w:spacing w:after="120"/>
        <w:jc w:val="both"/>
        <w:rPr>
          <w:rFonts w:ascii="Arial" w:eastAsia="Calibri" w:hAnsi="Arial" w:cs="Arial"/>
          <w:iCs/>
          <w:szCs w:val="22"/>
          <w:lang w:eastAsia="en-US"/>
        </w:rPr>
      </w:pPr>
      <w:r w:rsidRPr="00331D0E">
        <w:rPr>
          <w:rFonts w:ascii="Arial" w:eastAsia="Calibri" w:hAnsi="Arial" w:cs="Arial"/>
          <w:iCs/>
          <w:szCs w:val="22"/>
          <w:lang w:eastAsia="en-US"/>
        </w:rPr>
        <w:t>Ecco un altro misfatto che commettiamo: 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che ogni anno si commettono nel mondo, sono proclamati diritto dell’umanità. Condannando gli altri, ci condanniamo con il nostro giudizio. Chi è chiamato ad essere vero portatore di giustizia non è l’uomo che non conosce il Signore. È invece il cristiano che conosce Cristo; che è stato battezzato nello Spirito Santo; che ogni giorno viene nutrito di Cristo Pane di Parola e Pane di Eucaristia. Il cristiano è il vero portatore di Giustizia. Oggi però il cristiano si è trasformato in un portatore di ogni ingiustizia. È caduto dalla sua verità di cristiano.</w:t>
      </w:r>
    </w:p>
    <w:p w14:paraId="2C01422C" w14:textId="00558EC9" w:rsidR="00331D0E" w:rsidRPr="00331D0E" w:rsidRDefault="00331D0E" w:rsidP="00331D0E">
      <w:pPr>
        <w:spacing w:after="120"/>
        <w:jc w:val="both"/>
        <w:rPr>
          <w:rFonts w:ascii="Arial" w:eastAsia="Calibri" w:hAnsi="Arial" w:cs="Arial"/>
          <w:iCs/>
          <w:szCs w:val="22"/>
          <w:lang w:eastAsia="en-US"/>
        </w:rPr>
      </w:pPr>
      <w:r w:rsidRPr="00331D0E">
        <w:rPr>
          <w:rFonts w:ascii="Arial" w:eastAsia="Calibri" w:hAnsi="Arial" w:cs="Arial"/>
          <w:iCs/>
          <w:szCs w:val="22"/>
          <w:lang w:eastAsia="en-US"/>
        </w:rPr>
        <w:t>Perché la giustizia è virtù? La giustizia è virtù perché è la sapienza dello Spirito Santo che opera in noi e con l’immediatezza di un nanosecondo ci fa separare il bene dal male, il bene per farlo, il male per evitarlo. Se noi non siamo potentemente radicati nello Spirito Santo e lo Spirito Santo non è il nostro alito di vita eterna, saremo sempre carenti nel discernimento secondo purissima verità e di conseguenza saremo omissivi quanto alla vita secondo giustizia. Vivremo la giustizia secondo la carne e non la giustizia secondo lo Spirito del Signore. È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Oggi di questi decreti iniqui il mondo ne è pieno. Purtroppo dobbiamo denunciare che anche nella Chiesa del Dio vivente sta impiantando le sue radici questa giustizia secondo gli uomini. Anche nella Chiesa vengono praticate cose orrende e poi come se nulla fosse ci si accosta anche all’Eucaristia. Si calunnia, si dicono false testimonianz</w:t>
      </w:r>
      <w:r w:rsidR="00240269">
        <w:rPr>
          <w:rFonts w:ascii="Arial" w:eastAsia="Calibri" w:hAnsi="Arial" w:cs="Arial"/>
          <w:iCs/>
          <w:szCs w:val="22"/>
          <w:lang w:eastAsia="en-US"/>
        </w:rPr>
        <w:t>e</w:t>
      </w:r>
      <w:r w:rsidRPr="00331D0E">
        <w:rPr>
          <w:rFonts w:ascii="Arial" w:eastAsia="Calibri" w:hAnsi="Arial" w:cs="Arial"/>
          <w:iCs/>
          <w:szCs w:val="22"/>
          <w:lang w:eastAsia="en-US"/>
        </w:rPr>
        <w:t xml:space="preserve">, si infanga la coscienza dei fratelli, li si calpesta nella loro umana dignità, li si denigra, li si accusa con accuse inventate. Poi su questo marcio si scrivono decreti iniqui e sentenze ingiuste e per i figli della Chiesa questa è giustizia perfetta. È perfetta secondo la carne, mai secondo lo Spirito. </w:t>
      </w:r>
    </w:p>
    <w:p w14:paraId="47545DBD" w14:textId="331EEA59" w:rsidR="00331D0E" w:rsidRPr="00331D0E" w:rsidRDefault="00331D0E" w:rsidP="00331D0E">
      <w:pPr>
        <w:spacing w:after="120"/>
        <w:jc w:val="both"/>
        <w:rPr>
          <w:rFonts w:ascii="Arial" w:eastAsia="Calibri" w:hAnsi="Arial" w:cs="Arial"/>
          <w:iCs/>
          <w:szCs w:val="22"/>
          <w:lang w:eastAsia="en-US"/>
        </w:rPr>
      </w:pPr>
      <w:r w:rsidRPr="00331D0E">
        <w:rPr>
          <w:rFonts w:ascii="Arial" w:eastAsia="Calibri" w:hAnsi="Arial" w:cs="Arial"/>
          <w:iCs/>
          <w:szCs w:val="22"/>
          <w:lang w:eastAsia="en-US"/>
        </w:rPr>
        <w:t>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per eliminare spiritualmente una persona sul fondamento della calunnia e della falsa testimonianza, è visto come vero di culto a Dio. Mai per il Signore l’ingiustizia potrà divenire giustizia, mai le tenebre saranno luce e mai l’iniquità equità. Abominevole presso il Signore e detestabile è la giustizia del cristiano, chiunque esso sia, fondata sulla calunnia, sulla falsa testimonianza, sulla menzogna, sull</w:t>
      </w:r>
      <w:r w:rsidR="00240269">
        <w:rPr>
          <w:rFonts w:ascii="Arial" w:eastAsia="Calibri" w:hAnsi="Arial" w:cs="Arial"/>
          <w:iCs/>
          <w:szCs w:val="22"/>
          <w:lang w:eastAsia="en-US"/>
        </w:rPr>
        <w:t>e</w:t>
      </w:r>
      <w:r w:rsidRPr="00331D0E">
        <w:rPr>
          <w:rFonts w:ascii="Arial" w:eastAsia="Calibri" w:hAnsi="Arial" w:cs="Arial"/>
          <w:iCs/>
          <w:szCs w:val="22"/>
          <w:lang w:eastAsia="en-US"/>
        </w:rPr>
        <w:t xml:space="preserve"> dicerie, su ogni voce maligna. Chi non è piantato come una quercia secolare nello Spirito Santo, cadrà con facilità in questa ingiustizia detestabile, esecrabile, abominevole. Di ogni sentenza ingiustizia, di ogni decreto iniquo, di ogni legge impura si deve rendere conto a Dio oggi e nel giorno del giudizio. È responsabile di questa ingiustizia chiunque in qualsiasi modo abbia cooperato alla scrittura del decreto iniquo o della sentenza ingiusta. Nessuno potrà dire: Sono stato ingannato. Gesù risponderà: 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 Noi sappiamo che l’ingannato e l’ingannatore subiranno la medesima sorte, sono ugualmente responsabili di ogni </w:t>
      </w:r>
      <w:r w:rsidRPr="00331D0E">
        <w:rPr>
          <w:rFonts w:ascii="Arial" w:eastAsia="Calibri" w:hAnsi="Arial" w:cs="Arial"/>
          <w:iCs/>
          <w:szCs w:val="22"/>
          <w:lang w:eastAsia="en-US"/>
        </w:rPr>
        <w:lastRenderedPageBreak/>
        <w:t xml:space="preserve">ingiustizia ai danni degli uomini e di conseguenza ai danni del Signore. Quale immagine dona un cristiano del suo Signore, se si lascia coinvolgere in ogni forma di ingiustizia? Perché il Signore permette ogni ingiustizia anche nella sua Chiesa? 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Dio vuole che ogni suo figlio sia vera immagine in mezzo agli altri uomini del suo Servo Sofferente. </w:t>
      </w:r>
    </w:p>
    <w:p w14:paraId="0A9CE7A4" w14:textId="77777777" w:rsidR="00331D0E" w:rsidRPr="00331D0E" w:rsidRDefault="00331D0E" w:rsidP="00331D0E">
      <w:pPr>
        <w:spacing w:after="120"/>
        <w:jc w:val="both"/>
        <w:rPr>
          <w:rFonts w:ascii="Arial" w:eastAsia="Calibri" w:hAnsi="Arial" w:cs="Arial"/>
          <w:iCs/>
          <w:szCs w:val="22"/>
          <w:lang w:eastAsia="en-US"/>
        </w:rPr>
      </w:pPr>
      <w:r w:rsidRPr="00331D0E">
        <w:rPr>
          <w:rFonts w:ascii="Arial" w:eastAsia="Calibri" w:hAnsi="Arial" w:cs="Arial"/>
          <w:iCs/>
          <w:szCs w:val="22"/>
          <w:lang w:eastAsia="en-US"/>
        </w:rPr>
        <w:t>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Ecco una ulteriore verità: O schiavi della giustizia, o schiavi del peccato. O servi della disobbedienza, o servi dell'obbedienza. È questa la storia dell'uomo nella sua vita terrena. Non si possono servire due padroni. Non solo la giustizia vuole che le si renda un servizio totale, di tutto l'uomo per tutta la vita; ma anche il peccato è un padrone esigente. Anch'esso rende schiavo tutto l'uomo, per tutta la vita. Chi serve la giustizia, serve la vita eterna in Cristo Gesù nostro Signore, nell'obbedienza a Dio nostro Padre, nella libertà dello Spirito Santo. I servi della giustizia servono nello Spirito di Dio che li rende liberi. I servi del peccato servono nello spirito della carne che rende schiavi e prigionieri.</w:t>
      </w:r>
    </w:p>
    <w:p w14:paraId="406F3919" w14:textId="77777777" w:rsidR="00331D0E" w:rsidRPr="00331D0E" w:rsidRDefault="00331D0E" w:rsidP="00331D0E">
      <w:pPr>
        <w:spacing w:after="120"/>
        <w:jc w:val="both"/>
        <w:rPr>
          <w:rFonts w:ascii="Arial" w:eastAsia="Calibri" w:hAnsi="Arial" w:cs="Arial"/>
          <w:iCs/>
          <w:szCs w:val="22"/>
          <w:lang w:eastAsia="en-US"/>
        </w:rPr>
      </w:pPr>
      <w:r w:rsidRPr="00331D0E">
        <w:rPr>
          <w:rFonts w:ascii="Arial" w:eastAsia="Calibri" w:hAnsi="Arial" w:cs="Arial"/>
          <w:iCs/>
          <w:szCs w:val="22"/>
          <w:lang w:eastAsia="en-US"/>
        </w:rPr>
        <w:t xml:space="preserve">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 La vera giustizia si può vivere solo nella fede che è obbedienza alla 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la nostra vita e la nostra risurrezione gloriosa. Egli fu veramente il servo della giustizia nell'obbedienza. La nostra obbedienza è a Dio, nella Parola di Cristo, secondo la guida verso la verità tutta intera dello Spirito Santo nei Pastori della Chiesa. Servi della giustizia perché servi della Parola e ascoltatori di essa. Senza Parola non c'è giustizia perché non c'è volontà manifestata di Dio. Il Cristiano è il servo della Parola. Alle domande del mondo egli risponde nella Parola e con la Parola. </w:t>
      </w:r>
    </w:p>
    <w:p w14:paraId="05EE489B" w14:textId="77777777" w:rsidR="00331D0E" w:rsidRPr="00331D0E" w:rsidRDefault="00331D0E" w:rsidP="00331D0E">
      <w:pPr>
        <w:spacing w:after="120"/>
        <w:jc w:val="both"/>
        <w:rPr>
          <w:rFonts w:ascii="Arial" w:eastAsia="Calibri" w:hAnsi="Arial" w:cs="Arial"/>
          <w:iCs/>
          <w:szCs w:val="22"/>
          <w:lang w:eastAsia="en-US"/>
        </w:rPr>
      </w:pPr>
      <w:r w:rsidRPr="00331D0E">
        <w:rPr>
          <w:rFonts w:ascii="Arial" w:eastAsia="Calibri" w:hAnsi="Arial" w:cs="Arial"/>
          <w:iCs/>
          <w:szCs w:val="22"/>
          <w:lang w:eastAsia="en-US"/>
        </w:rPr>
        <w:t xml:space="preserve">Servizio specifico, tipico e inconfondibile che va al di là dello spazio e del tempo e diventa eterno, come eterna è la Parola del Signore. A questa Parola eterna, che è Parola secondo la natura di Dio eterna ed immutabile, ma è Parola anche secondo la natura dell'uomo, anch'essa partecipante dell'eternità e dell'immortalità divina, perché ad immagine di Dio, l'uomo attacca il suo cuore e la sua volontà. La volontà di Dio diviene sua propria volontà e la Parola della Scrittura la sua Parola, la sua risposta, la sua vita. Il servizio diviene così conformità alla volontà del suo Signore e la Parola parla perché Parola di vita, Parola con la vita, Parola di servizio nella carità. I servi della giustizia sono i servi della carità di Dio. L'obbedienza secondo Dio e l'obbedienza secondo il mondo non sono la stessa cosa. In Dio e nella sua obbedienza l'opera deve essere fatta nella carità divina. L'opera cristiana per essere servizio di giustizia deve essere servizio di amore, di carità, di misericordia, di compassione ed anche di commozione per l'uomo. Cristo ha compassione e si commuove per noi. Il suo cuore vibra d'amore per l'uomo. Lui ha amato Dio. Lui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morte e alla morte di croce. Egli viene per compiere la volontà di Dio, per salvare l'uomo. Ma anche Egli è tentato per un servizio senza giustizia, perché fuori dell'obbedienza e contro di essa. Lui però non cadde mai in nessuna tentazione. </w:t>
      </w:r>
    </w:p>
    <w:p w14:paraId="21641197" w14:textId="77777777" w:rsidR="00331D0E" w:rsidRPr="00331D0E" w:rsidRDefault="00331D0E" w:rsidP="00331D0E">
      <w:pPr>
        <w:spacing w:after="120"/>
        <w:jc w:val="both"/>
        <w:rPr>
          <w:rFonts w:ascii="Arial" w:eastAsia="Calibri" w:hAnsi="Arial" w:cs="Arial"/>
          <w:iCs/>
          <w:szCs w:val="22"/>
          <w:lang w:eastAsia="en-US"/>
        </w:rPr>
      </w:pPr>
      <w:r w:rsidRPr="00331D0E">
        <w:rPr>
          <w:rFonts w:ascii="Arial" w:eastAsia="Calibri" w:hAnsi="Arial" w:cs="Arial"/>
          <w:iCs/>
          <w:szCs w:val="22"/>
          <w:lang w:eastAsia="en-US"/>
        </w:rPr>
        <w:t xml:space="preserve">Ciascuno di noi è tentato per un servizio senza obbedienza, per compiere un servizio non alla giustizia, ma al peccato. Cristo non commise mai peccato. Mai egli fu servo del peccato. Egli non cadde nella tentazione di Satana. Senza obbedienza e fuori di essa si è servi del peccato. Non è l'opera che giustifica il credente e lo inserisce nella santità cristiana. È la risposta secondo la fede </w:t>
      </w:r>
      <w:r w:rsidRPr="00331D0E">
        <w:rPr>
          <w:rFonts w:ascii="Arial" w:eastAsia="Calibri" w:hAnsi="Arial" w:cs="Arial"/>
          <w:iCs/>
          <w:szCs w:val="22"/>
          <w:lang w:eastAsia="en-US"/>
        </w:rPr>
        <w:lastRenderedPageBreak/>
        <w:t>che giustifica l'uomo 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Così tutto il nostro essere diviene servizio della giustizia per la santità. Servizio permanente, quotidiano, duraturo. Lo stato del cristiano deve essere stato esistenziale di servizio per la giustizia. È questa la vocazione del cristiano.</w:t>
      </w:r>
    </w:p>
    <w:p w14:paraId="170398F0" w14:textId="77777777" w:rsidR="00331D0E" w:rsidRPr="00331D0E" w:rsidRDefault="00331D0E" w:rsidP="00331D0E">
      <w:pPr>
        <w:spacing w:after="120"/>
        <w:jc w:val="both"/>
        <w:rPr>
          <w:rFonts w:ascii="Arial" w:eastAsia="Calibri" w:hAnsi="Arial" w:cs="Arial"/>
          <w:iCs/>
          <w:szCs w:val="22"/>
          <w:lang w:eastAsia="en-US"/>
        </w:rPr>
      </w:pPr>
      <w:r w:rsidRPr="00331D0E">
        <w:rPr>
          <w:rFonts w:ascii="Arial" w:eastAsia="Calibri" w:hAnsi="Arial" w:cs="Arial"/>
          <w:iCs/>
          <w:szCs w:val="22"/>
          <w:lang w:eastAsia="en-US"/>
        </w:rPr>
        <w:t xml:space="preserve">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del cuore nella carità operosa e fervente. L’obbedienza va al di là della singola opera per divenire stato permanente di essere con Dio. Servi dell'indifferenza è essere servi del peccato. 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 La fede obbedienziale diviene così la condizione per essere cristiani. Operare nel nome di Dio è operare secondo la sua volontà: nell'obbedienza alla fede secondo la Parola. La Parola diviene così l'elemento di confronto, di verifica, di esame se con Dio o contro di Lui. </w:t>
      </w:r>
    </w:p>
    <w:p w14:paraId="000EE2D1" w14:textId="77777777" w:rsidR="00331D0E" w:rsidRPr="00331D0E" w:rsidRDefault="00331D0E" w:rsidP="00331D0E">
      <w:pPr>
        <w:spacing w:after="120"/>
        <w:jc w:val="both"/>
        <w:rPr>
          <w:rFonts w:ascii="Arial" w:eastAsia="Calibri" w:hAnsi="Arial" w:cs="Arial"/>
          <w:iCs/>
          <w:szCs w:val="22"/>
          <w:lang w:eastAsia="en-US"/>
        </w:rPr>
      </w:pPr>
      <w:r w:rsidRPr="00331D0E">
        <w:rPr>
          <w:rFonts w:ascii="Arial" w:eastAsia="Calibri" w:hAnsi="Arial" w:cs="Arial"/>
          <w:iCs/>
          <w:szCs w:val="22"/>
          <w:lang w:eastAsia="en-US"/>
        </w:rPr>
        <w:t>Servi della giustizia è la definizione dei cristiani.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Nell'ascolto della Parola avviene la conversione. Nell'obbedienza alla fede viene operato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"Il Regno di Dio è vicino. Convertitevi e credete al Vangelo". L'annunzio del Vangelo è invito al servizio di Dio nell'obbedienza secondo la carità e nell'amore per fare di ogni uomo un servo del Signore risorto.</w:t>
      </w:r>
    </w:p>
    <w:p w14:paraId="5620252C" w14:textId="77777777" w:rsidR="00331D0E" w:rsidRPr="00331D0E" w:rsidRDefault="00331D0E" w:rsidP="00331D0E">
      <w:pPr>
        <w:spacing w:after="120"/>
        <w:jc w:val="both"/>
        <w:rPr>
          <w:rFonts w:ascii="Arial" w:eastAsia="Calibri" w:hAnsi="Arial" w:cs="Arial"/>
          <w:iCs/>
          <w:szCs w:val="22"/>
          <w:lang w:eastAsia="en-US"/>
        </w:rPr>
      </w:pPr>
      <w:r w:rsidRPr="00331D0E">
        <w:rPr>
          <w:rFonts w:ascii="Arial" w:eastAsia="Calibri" w:hAnsi="Arial" w:cs="Arial"/>
          <w:iCs/>
          <w:szCs w:val="22"/>
          <w:lang w:eastAsia="en-US"/>
        </w:rPr>
        <w:t xml:space="preserve">La Chiesa una, santa, cattolica, apostolica fa risuonare per il mondo il messaggio della buona novella. È suo compito primario assieme al culto: la preghiera e l'azione di lode e di ringraziamento al Signore nostro Dio nella frazione del pane e nei Sacramenti. La Chiesa una, santa, cattolica, apostolica è Chiesa missionaria, inviata per annunziare il Regno di Dio. Dall'annunzio l'ascolto, dall'ascolto la fede, dalla fede la giustizia. L'annunzio è il servizio alla giustizia. Questo servizio accompagna sempre la Chiesa del Signore risorto. Nei momenti di particolare necessità il Signore suscita un profeta tra i suoi figli, l'investe della potenza del suo Santo Spirito e lo invia a proclamare la buona novella. La Chiesa è colei che proclama e annunzia sempre il Vangelo. Il Vangelo è la nostra giustizia e la nostra fede. Con il Vangelo la nostra risposta al Signore. Ecco un’ultima verità: la giustizia non nasce dalla coscienza dell'uomo, non è un risultato di uno o molti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 I comandamenti e il Vangelo della grazia bisogna che diventino forma di vita, via unica e irripetibile, attraverso la quale l'uomo dona a Dio tutta la sua umanità. </w:t>
      </w:r>
    </w:p>
    <w:p w14:paraId="2A3EDA22" w14:textId="77777777" w:rsidR="00331D0E" w:rsidRPr="00331D0E" w:rsidRDefault="00331D0E" w:rsidP="00331D0E">
      <w:pPr>
        <w:spacing w:after="120"/>
        <w:jc w:val="both"/>
        <w:rPr>
          <w:rFonts w:ascii="Arial" w:eastAsia="Calibri" w:hAnsi="Arial" w:cs="Arial"/>
          <w:iCs/>
          <w:szCs w:val="22"/>
          <w:lang w:eastAsia="en-US"/>
        </w:rPr>
      </w:pPr>
      <w:r w:rsidRPr="00331D0E">
        <w:rPr>
          <w:rFonts w:ascii="Arial" w:eastAsia="Calibri" w:hAnsi="Arial" w:cs="Arial"/>
          <w:iCs/>
          <w:szCs w:val="22"/>
          <w:lang w:eastAsia="en-US"/>
        </w:rPr>
        <w:t xml:space="preserve">Giustizia perfetta è la consegna del nostro essere a Colui al quale esso appartiene per creazione e per redenzione, per legge naturale e soprannaturale. Gesù era sempre in ascolto del Padre, il suo sguardo era fisso sul Volto di Dio, per ascoltarne la voce, per conoscerne la volontà, per sentirne la Parola che gli veniva rivolta. In 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Gesù si annientò, perché attraverso la sua umanità solo la volontà di Dio si riflettesse nel mondo. Egli è questo principio eterno di verità per noi; il suo svuotamento deve essere stile di vita del cristiano, contro ogni tentazione che vuole mettere nella nostra anfora una volontà contraria alla divina sapienza. Sappiamo che la volontà di Dio può solo discendere, ma per abitare in noi deve trovare un cuore vuoto, sgombro, libero, povero, umile, mite che cerca solo il giusto bene, desidera e brama solo </w:t>
      </w:r>
      <w:r w:rsidRPr="00331D0E">
        <w:rPr>
          <w:rFonts w:ascii="Arial" w:eastAsia="Calibri" w:hAnsi="Arial" w:cs="Arial"/>
          <w:iCs/>
          <w:szCs w:val="22"/>
          <w:lang w:eastAsia="en-US"/>
        </w:rPr>
        <w:lastRenderedPageBreak/>
        <w:t xml:space="preserve">il compimento di esso. Gesù Signore ha potuto tracciare la via per i suoi fratelli, perché nel Padre ha veduto la propria. 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w:t>
      </w:r>
    </w:p>
    <w:p w14:paraId="484326F6" w14:textId="77777777" w:rsidR="00331D0E" w:rsidRPr="00331D0E" w:rsidRDefault="00331D0E" w:rsidP="00331D0E">
      <w:pPr>
        <w:spacing w:after="120"/>
        <w:jc w:val="both"/>
        <w:rPr>
          <w:rFonts w:ascii="Arial" w:eastAsia="Calibri" w:hAnsi="Arial" w:cs="Arial"/>
          <w:iCs/>
          <w:szCs w:val="22"/>
          <w:lang w:eastAsia="en-US"/>
        </w:rPr>
      </w:pPr>
      <w:r w:rsidRPr="00331D0E">
        <w:rPr>
          <w:rFonts w:ascii="Arial" w:eastAsia="Calibri" w:hAnsi="Arial" w:cs="Arial"/>
          <w:iCs/>
          <w:szCs w:val="22"/>
          <w:lang w:eastAsia="en-US"/>
        </w:rPr>
        <w:t xml:space="preserve">Chi conosce alla perfezione la sua via? Chi sa cosa il Signore vuole da lui, senza una particolare manifestazione e rivelazione al suo cuore? Chi conosce i sentieri personali che il Signore oggi traccia per lui senza quella povertà in spirito che avvolge la quotidianità? Nel pieno svuotamento personale, nell'annientamento della propria umanità, il Signore con la sua grazia entra con potenza dentro di noi e ci guida sulla via che egli ha stabilito perché la seguiamo. Lo Spirito Santo è la ragione ultima, il principio soprannaturale che costituisce Gesù capace di conoscere la volontà attuale di Dio sulla sua persona, di compiere ogni giustizia, sempre. Lui è l'uomo che cammina nella luce dello Spirito e può camminarvi perché in una crescita costante in grazia ed in sapienza. Lo Spirito può ascoltarlo chi non ha pensieri predefiniti, perché vuole che sia Lui, che è la Perfetta conoscenza del Pensiero del Padre, a versarli nel suo cuore, a immetterli nel suo intimo. Quando la nostra umanità è tutta santificata dallo Spirito di Dio, essa da lui 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14:paraId="533A98B0" w14:textId="77777777" w:rsidR="00331D0E" w:rsidRPr="00331D0E" w:rsidRDefault="00331D0E" w:rsidP="00331D0E">
      <w:pPr>
        <w:spacing w:after="120"/>
        <w:jc w:val="both"/>
        <w:rPr>
          <w:rFonts w:ascii="Arial" w:eastAsia="Calibri" w:hAnsi="Arial" w:cs="Arial"/>
          <w:iCs/>
          <w:szCs w:val="22"/>
          <w:lang w:eastAsia="en-US"/>
        </w:rPr>
      </w:pPr>
      <w:r w:rsidRPr="00331D0E">
        <w:rPr>
          <w:rFonts w:ascii="Arial" w:eastAsia="Calibri" w:hAnsi="Arial" w:cs="Arial"/>
          <w:iCs/>
          <w:szCs w:val="22"/>
          <w:lang w:eastAsia="en-US"/>
        </w:rPr>
        <w:t>La Chiesa, ed ogni uomo che vive in essa, ha la grave responsabilità di separare sempre e comunque ciò che viene dall'uomo e ciò che viene da Dio, ma questo nessuno lo potrà mai fare - tranne che per il dogma, secondo le regole definite per l'infallibilità - se non entra in quella via primaria di giustizia che è il compimento 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14:paraId="5F99B7DE" w14:textId="77777777" w:rsidR="00240269" w:rsidRDefault="00331D0E" w:rsidP="00331D0E">
      <w:pPr>
        <w:spacing w:after="120"/>
        <w:jc w:val="both"/>
        <w:rPr>
          <w:rFonts w:ascii="Arial" w:eastAsia="Calibri" w:hAnsi="Arial" w:cs="Arial"/>
          <w:iCs/>
          <w:szCs w:val="22"/>
          <w:lang w:eastAsia="en-US"/>
        </w:rPr>
      </w:pPr>
      <w:r w:rsidRPr="00331D0E">
        <w:rPr>
          <w:rFonts w:ascii="Arial" w:eastAsia="Calibri" w:hAnsi="Arial" w:cs="Arial"/>
          <w:iCs/>
          <w:szCs w:val="22"/>
          <w:lang w:eastAsia="en-US"/>
        </w:rPr>
        <w:t xml:space="preserve">Questo vastissimo mondo della giustizia soprannaturale oggi da molti discepoli di Gesù è devastato, distrutto, raso al suo suolo. Come riescono in questa opera di totale devastazione? La via che costoro percorrono è quella di sostituire la Parola di Dio con il pensiero dell’uomo, la Rivelazione con le scienze umane: antropologia, psicologia, sociologia, filosofia, ogni altro sapere. L’obbedienza alla Parola la sostituiscono con l’elevazione della volontà, sganciata da ogni razionalità e da ogni discernimento, a principio di diritto e di giustizia. Poiché questo voglio, questo è giustizia. Poiché questo desidero, questo è giustizia. Poiché il mio impulso, il mio istinto questo vuole, questo è giustizia. Oggi non si fa leva sull’impulso per giustificare ogni cosa? Oggi neanche più si insegna che gli impulsi non fanno repressi, come si insegnava ieri. Questi discepoli di Gesù sono veramente abili nella distruzione della giustizia secondo Dio. Fin dove giungono in questa loro opera di devastazione? Nel privare l’uomo di ogni responsabilità dinanzi ad ogni impegno preso dinanzi a Dio con la celebrazione dei sacramenti della salvezza. Anche i sacramenti, che sono vera creazione di una natura nuova, perché particolare conformazione a Cristo Gesù, oggi con facilità vengono dichiarati nulli. </w:t>
      </w:r>
    </w:p>
    <w:p w14:paraId="6881DDAF" w14:textId="77777777" w:rsidR="00240269" w:rsidRDefault="00331D0E" w:rsidP="00331D0E">
      <w:pPr>
        <w:spacing w:after="120"/>
        <w:jc w:val="both"/>
        <w:rPr>
          <w:rFonts w:ascii="Arial" w:eastAsia="Calibri" w:hAnsi="Arial" w:cs="Arial"/>
          <w:iCs/>
          <w:szCs w:val="22"/>
          <w:lang w:eastAsia="en-US"/>
        </w:rPr>
      </w:pPr>
      <w:r w:rsidRPr="00331D0E">
        <w:rPr>
          <w:rFonts w:ascii="Arial" w:eastAsia="Calibri" w:hAnsi="Arial" w:cs="Arial"/>
          <w:iCs/>
          <w:szCs w:val="22"/>
          <w:lang w:eastAsia="en-US"/>
        </w:rPr>
        <w:t xml:space="preserve">Ecco la menzogna nascosta nella dichiarazione di nullità dei sacramenti. Quando noi stipuliamo un patto con il Signore, realmente, veramente, sostanzialmente versa il sangue del Figlio suo su quel patto. Veramente, realmente, sostanzialmente lo Spirito Santo crea la nuova natura, crea una particolare conformazione a Cristo Gesù. Tutto l’uomo è in questo istante. La sua è una decisione eterna. Dio agisce con decisione eterna su un impegno dell’uomo che è anche impegno eterno. Cosa insegnano le moderne scienza umane? Che l’uomo non è capace di prendere una decisione eterna. Ma se l’uomo non è capace di prendere una decisione eterna, Dio si rivela e si 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uccisa per l’eternità. Eppure è stato un atto di un istante. </w:t>
      </w:r>
    </w:p>
    <w:p w14:paraId="182E89F0" w14:textId="77777777" w:rsidR="00240269" w:rsidRDefault="00331D0E" w:rsidP="00331D0E">
      <w:pPr>
        <w:spacing w:after="120"/>
        <w:jc w:val="both"/>
        <w:rPr>
          <w:rFonts w:ascii="Arial" w:eastAsia="Calibri" w:hAnsi="Arial" w:cs="Arial"/>
          <w:iCs/>
          <w:szCs w:val="22"/>
          <w:lang w:eastAsia="en-US"/>
        </w:rPr>
      </w:pPr>
      <w:r w:rsidRPr="00331D0E">
        <w:rPr>
          <w:rFonts w:ascii="Arial" w:eastAsia="Calibri" w:hAnsi="Arial" w:cs="Arial"/>
          <w:iCs/>
          <w:szCs w:val="22"/>
          <w:lang w:eastAsia="en-US"/>
        </w:rPr>
        <w:t xml:space="preserve">Le moderne scienza oggi vogliono negare la valenza eterna di ogni atto dell’uomo. Esse però dimenticano che l’uomo con i suoi atti compie cose dalla valenza eterna. Quando un uomo si </w:t>
      </w:r>
      <w:r w:rsidRPr="00331D0E">
        <w:rPr>
          <w:rFonts w:ascii="Arial" w:eastAsia="Calibri" w:hAnsi="Arial" w:cs="Arial"/>
          <w:iCs/>
          <w:szCs w:val="22"/>
          <w:lang w:eastAsia="en-US"/>
        </w:rPr>
        <w:lastRenderedPageBreak/>
        <w:t>presenta dinanzi a Dio e chiede un sacramento, Dio veramente crea, veramente trasforma, veramente conforma a Cristo Gesù. Per il Signore nostro Dio questo è l’uomo da lui creato e lui lo tratta sempre secondo la sua verità. Anche la trasgressione di un solo comandamento ha conseguenze eterne. Cosa dicono le moderne scienze inventate dall’uomo? Che i comandamenti non si possono osservare. Questo significa che la giustizia non si può vivere. Attenzione però! Vittima dell’ingiustizia non è il nulla. Vittima dell’ingiustizia è un altro uomo. L’uomo sente il dolore provocato dall’ingiustizia. Lo sente e chiede che gli venga fatta giustizia. Ma se l’uomo non è capace di osservare i comandamenti, perché chiediamo che ci venga fatta giustizia? È assurdo! Non sono capaci gli altri, non siamo capaci noi! 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Ed è questa la vera opera dei devastatori: creare un uomo totalmente differente dall’uomo creato da Dio. I</w:t>
      </w:r>
    </w:p>
    <w:p w14:paraId="0A00724E" w14:textId="5922694D" w:rsidR="00331D0E" w:rsidRPr="00331D0E" w:rsidRDefault="00331D0E" w:rsidP="00331D0E">
      <w:pPr>
        <w:spacing w:after="120"/>
        <w:jc w:val="both"/>
        <w:rPr>
          <w:rFonts w:ascii="Arial" w:eastAsia="Calibri" w:hAnsi="Arial" w:cs="Arial"/>
          <w:iCs/>
          <w:szCs w:val="22"/>
          <w:lang w:eastAsia="en-US"/>
        </w:rPr>
      </w:pPr>
      <w:r w:rsidRPr="00331D0E">
        <w:rPr>
          <w:rFonts w:ascii="Arial" w:eastAsia="Calibri" w:hAnsi="Arial" w:cs="Arial"/>
          <w:iCs/>
          <w:szCs w:val="22"/>
          <w:lang w:eastAsia="en-US"/>
        </w:rPr>
        <w:t xml:space="preserve"> comandamenti sono per ogni uomo creato da Dio. La non possibilità di osservare i comandamenti è dell’uomo creato dall’uomo. 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Ecco cosa fanno ancora questi devastatori della giustizia: per dare verità all’uomo creato dall’uomo, hanno anche fatto un Dio creato dall’uomo. 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inventato dall’uomo, inventore di se stesso. È questa la rapina perpetrata ai danni del Vecchio Dio ed è l’ingiustizia madre di ogni ingiustizia. </w:t>
      </w:r>
    </w:p>
    <w:p w14:paraId="4E2DD00F" w14:textId="46AFBC8C" w:rsidR="00331D0E" w:rsidRPr="00331D0E" w:rsidRDefault="00331D0E" w:rsidP="00331D0E">
      <w:pPr>
        <w:spacing w:after="120"/>
        <w:jc w:val="both"/>
        <w:rPr>
          <w:rFonts w:ascii="Arial" w:eastAsia="Calibri" w:hAnsi="Arial" w:cs="Arial"/>
          <w:iCs/>
          <w:szCs w:val="22"/>
          <w:lang w:eastAsia="en-US"/>
        </w:rPr>
      </w:pPr>
      <w:r w:rsidRPr="00331D0E">
        <w:rPr>
          <w:rFonts w:ascii="Arial" w:eastAsia="Calibri" w:hAnsi="Arial" w:cs="Arial"/>
          <w:iCs/>
          <w:szCs w:val="22"/>
          <w:lang w:eastAsia="en-US"/>
        </w:rPr>
        <w:t>Perché vivere la vera giustizia è croce? Perché oggi siamo immersi in un diluvio universale di ingiustizia. Anche se il cristiano si costruisse un’arca, simile a quella di Noè, quest’arca verrebbe all’istante silurata per essere affondata. Vivere la giustizia è croce perché non appena esce dalla nostra bocca una purissima verità, Satana ha disposto mille cecchini perché colui che la verità pronuncia venga reciso della terra dei vivent</w:t>
      </w:r>
      <w:r w:rsidR="00240269">
        <w:rPr>
          <w:rFonts w:ascii="Arial" w:eastAsia="Calibri" w:hAnsi="Arial" w:cs="Arial"/>
          <w:iCs/>
          <w:szCs w:val="22"/>
          <w:lang w:eastAsia="en-US"/>
        </w:rPr>
        <w:t>i</w:t>
      </w:r>
      <w:r w:rsidRPr="00331D0E">
        <w:rPr>
          <w:rFonts w:ascii="Arial" w:eastAsia="Calibri" w:hAnsi="Arial" w:cs="Arial"/>
          <w:iCs/>
          <w:szCs w:val="22"/>
          <w:lang w:eastAsia="en-US"/>
        </w:rPr>
        <w:t xml:space="preserve"> e spedito nell’eternità. Come Cristo Gesù aveva attorno a sé un branco di cani pronti per divorarlo, così è del suo discepolo che vuole gridare al mondo la giustizia del Padre e del Figlio e dello Spirito Santo. Solo chi è disposto a lasciarsi inchiodare sulla croce, potrà predicare la vera giustizia. Chi ama la sua vita più di Cristo Gesù e il suo nome più del nome del Padre e del Figlio e dello Spirito Santo, si inabisserà in un silenzio omertoso e lascerà che il mondo anneghi nel suo diluvio di universale ingiustizia. Ad ogni discepolo di Gesù è chiesto di operare una scelta: morire da testimone della vera giustizia una morte di vita eterna, oppure vivere oggi una vita che domani sarà di morte eterna perché omissivo dell’annuncio della vera giustizia che è del Padre e del Figlio e dello Spirito Santo, giustizia che discende dal cielo e che mai potrà nascere dal cuore dell’uomo. Questa scelta va fatta non ogni giorno, ma in ogni istante della notte e del giorno. </w:t>
      </w:r>
    </w:p>
    <w:p w14:paraId="505E69E3" w14:textId="7CCA4F0B" w:rsidR="00331D0E" w:rsidRDefault="00331D0E" w:rsidP="00331D0E">
      <w:pPr>
        <w:spacing w:after="120"/>
        <w:jc w:val="both"/>
        <w:rPr>
          <w:rFonts w:ascii="Arial" w:eastAsia="Calibri" w:hAnsi="Arial" w:cs="Arial"/>
          <w:iCs/>
          <w:szCs w:val="22"/>
          <w:lang w:eastAsia="en-US"/>
        </w:rPr>
      </w:pPr>
      <w:r w:rsidRPr="00331D0E">
        <w:rPr>
          <w:rFonts w:ascii="Arial" w:eastAsia="Calibri" w:hAnsi="Arial" w:cs="Arial"/>
          <w:iCs/>
          <w:szCs w:val="22"/>
          <w:lang w:eastAsia="en-US"/>
        </w:rPr>
        <w:t xml:space="preserve">Ieri il peccato contro la giustizia era stabilito dalla non osservanza della Parola del Signore o anche dalla non osservanza della legge degli uomini. Oggi invece il peccato contro la giustizia si riveste di una pesantissima connotazione: la privazione di verità di ogni Parola di Dio e di Cristo Gesù, contenuta nella Divina Rivelazione, nella Tradizione della Chiesa, nei Documenti del Magistero, nella sana teologia dei Padre e dei Dottori della Chiesa, nella molteplice Testimonianza dei Martiri e dei Confessori della fede. Qual è la via per abbattere, distruggere, annullare la Divina Verità? Si adduce come principio ermeneutica che quella Divina Verità era per il mondo di ieri. Oggi il nostro mondo ha bisogno di altre “Verità” su cui costruire se stesso. Ecco allora il proliferare di altre “Verità” di altri “Diritti” che sono la piena negazione di quanto fino a ieri era il deposito della fede della Chiesa. Ecco alcune “Verità” dei nostri giorni inventate dai discepoli di Gesù e diritti inventati dall’uomo, diritti ai quali anche il cristiano sta donando il suo assenso: Tutte le religioni sono uguali. Ogni libro religioso è uguale ad ogni altro libero religioso. Ogni confessione che fa riferimento al Vangelo è uguale ad ogni altra confessione. Siamo tutti fratelli senza aver bisogno di Cristo Gesù. Dio è solo misericordia. Dio non giudica nessuno. Domani saremo tutti accolti in paradiso. Con gli uomini si deve stare in fratellanza e non in conversione. Il vangelo non deve essere più predicato. La Chiesa deve essere dal basso e non dall’alto. Il sacerdozio ordinato è impedimento alla crescita dell’uomo. Va abrogata la morale </w:t>
      </w:r>
      <w:r w:rsidRPr="00331D0E">
        <w:rPr>
          <w:rFonts w:ascii="Arial" w:eastAsia="Calibri" w:hAnsi="Arial" w:cs="Arial"/>
          <w:iCs/>
          <w:szCs w:val="22"/>
          <w:lang w:eastAsia="en-US"/>
        </w:rPr>
        <w:lastRenderedPageBreak/>
        <w:t>dogmatica e infallibile. Si vuole una morale elastica. La Chiesa si deve aprire alla legge dell’aborto, dell’eutanasia, dell’omosessualità, di ogni altra tendenza sessuale. Le unioni tra omosessuali vanno benedette. Ci si deve aprire anche ad ogni sorta di generazione, di paternità e di maternità. Non c’è modalità e forma di vita nell’uomo che non debba essere modalità e forma di vita della Chiesa. Si deve abrogare la distinzione sacramentale tra ministeri ordinati e ministeri non ordinati. Il Dio trinità fa sostituito con il Dio unico. Cristo Gesù va relativizzato e pensato sullo stesso livello di ogni altro fondatore di religione. Lo Spirito Santo eliminato e al suo posto innalzato lo spirito dell’uomo. La Madre di Dio va dichiarata donna uguale a tutte le altre donne. Molte altre sono le nuove “Verità” che oggi stanno già mettendo radici nella Chiesa di Cristo Gesù. È questo oggi il grande peccato contro la giustizia: la totale sostituzione della Giustizia di Dio, del Dio della Divina Rivelazione, con una giustizia che di volta in volta si scrive l’uomo. Ogni singolo uomo oggi si sta scrivendo la sua giustizia e la vuole imporre al mondo intero come giustizia universale. Quando i discepol</w:t>
      </w:r>
      <w:r w:rsidR="00240269">
        <w:rPr>
          <w:rFonts w:ascii="Arial" w:eastAsia="Calibri" w:hAnsi="Arial" w:cs="Arial"/>
          <w:iCs/>
          <w:szCs w:val="22"/>
          <w:lang w:eastAsia="en-US"/>
        </w:rPr>
        <w:t>i</w:t>
      </w:r>
      <w:r w:rsidRPr="00331D0E">
        <w:rPr>
          <w:rFonts w:ascii="Arial" w:eastAsia="Calibri" w:hAnsi="Arial" w:cs="Arial"/>
          <w:iCs/>
          <w:szCs w:val="22"/>
          <w:lang w:eastAsia="en-US"/>
        </w:rPr>
        <w:t xml:space="preserve"> di Gesù si sveglieranno da questo sonno e torpore di falsità e di menzogna, sarà per loro troppo tardi. Le mura della Chiesa saranno crollate e anche per essi verrà applicata la legge dello sterminio.  </w:t>
      </w:r>
    </w:p>
    <w:p w14:paraId="13234B3F" w14:textId="3793ABDB" w:rsidR="00331D0E" w:rsidRDefault="00240269" w:rsidP="00331D0E">
      <w:pPr>
        <w:spacing w:after="120"/>
        <w:jc w:val="both"/>
        <w:rPr>
          <w:rFonts w:ascii="Arial" w:eastAsia="Calibri" w:hAnsi="Arial" w:cs="Arial"/>
          <w:iCs/>
          <w:szCs w:val="22"/>
          <w:lang w:eastAsia="en-US"/>
        </w:rPr>
      </w:pPr>
      <w:r>
        <w:rPr>
          <w:rFonts w:ascii="Arial" w:eastAsia="Calibri" w:hAnsi="Arial" w:cs="Arial"/>
          <w:iCs/>
          <w:szCs w:val="22"/>
          <w:lang w:eastAsia="en-US"/>
        </w:rPr>
        <w:t>Ora leggiamo la Parabola di Gesù. Prima il Padr</w:t>
      </w:r>
      <w:r w:rsidR="00BC36A2">
        <w:rPr>
          <w:rFonts w:ascii="Arial" w:eastAsia="Calibri" w:hAnsi="Arial" w:cs="Arial"/>
          <w:iCs/>
          <w:szCs w:val="22"/>
          <w:lang w:eastAsia="en-US"/>
        </w:rPr>
        <w:t>one</w:t>
      </w:r>
      <w:r>
        <w:rPr>
          <w:rFonts w:ascii="Arial" w:eastAsia="Calibri" w:hAnsi="Arial" w:cs="Arial"/>
          <w:iCs/>
          <w:szCs w:val="22"/>
          <w:lang w:eastAsia="en-US"/>
        </w:rPr>
        <w:t xml:space="preserve"> osserva la giustizia. Solo dopo vive la sua grande carità. Prima dona il denaro pattuito, poi rivela la grandezza del suo cuore. </w:t>
      </w:r>
    </w:p>
    <w:p w14:paraId="1762F8C5" w14:textId="73E599CB" w:rsidR="00331D0E" w:rsidRPr="00240269" w:rsidRDefault="009741BA" w:rsidP="00E96D86">
      <w:pPr>
        <w:spacing w:after="120"/>
        <w:jc w:val="both"/>
        <w:rPr>
          <w:rFonts w:ascii="Arial" w:hAnsi="Arial" w:cs="Arial"/>
          <w:bCs/>
          <w:i/>
          <w:iCs/>
        </w:rPr>
      </w:pPr>
      <w:r w:rsidRPr="00240269">
        <w:rPr>
          <w:rFonts w:ascii="Arial" w:hAnsi="Arial" w:cs="Arial"/>
          <w:bCs/>
          <w:i/>
          <w:iCs/>
        </w:rPr>
        <w:t>In quel tempo, Gesù disse ai suoi discepoli questa parabola:</w:t>
      </w:r>
      <w:r w:rsidR="00E96D86" w:rsidRPr="00240269">
        <w:rPr>
          <w:rFonts w:ascii="Arial" w:hAnsi="Arial" w:cs="Arial"/>
          <w:bCs/>
          <w:i/>
          <w:iCs/>
        </w:rPr>
        <w:t xml:space="preserve"> </w:t>
      </w:r>
      <w:r w:rsidRPr="00240269">
        <w:rPr>
          <w:rFonts w:ascii="Arial" w:hAnsi="Arial" w:cs="Arial"/>
          <w:bCs/>
          <w:i/>
          <w:iCs/>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w:t>
      </w:r>
      <w:r w:rsidR="00E96D86" w:rsidRPr="00240269">
        <w:rPr>
          <w:rFonts w:ascii="Arial" w:hAnsi="Arial" w:cs="Arial"/>
          <w:bCs/>
          <w:i/>
          <w:iCs/>
        </w:rPr>
        <w:t xml:space="preserve"> </w:t>
      </w:r>
      <w:r w:rsidRPr="00240269">
        <w:rPr>
          <w:rFonts w:ascii="Arial" w:hAnsi="Arial" w:cs="Arial"/>
          <w:bCs/>
          <w:i/>
          <w:iCs/>
        </w:rPr>
        <w:t>Quando fu sera, il padrone della vigna disse al suo fattore: “Chiama i lavoratori e dai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w:t>
      </w:r>
      <w:r w:rsidR="00E96D86" w:rsidRPr="00240269">
        <w:rPr>
          <w:rFonts w:ascii="Arial" w:hAnsi="Arial" w:cs="Arial"/>
          <w:bCs/>
          <w:i/>
          <w:iCs/>
        </w:rPr>
        <w:t xml:space="preserve"> </w:t>
      </w:r>
      <w:r w:rsidRPr="00240269">
        <w:rPr>
          <w:rFonts w:ascii="Arial" w:hAnsi="Arial" w:cs="Arial"/>
          <w:bCs/>
          <w:i/>
          <w:iCs/>
        </w:rPr>
        <w:t xml:space="preserve">Ma il padrone, rispondendo a uno di loro, disse: “Amico, io non ti faccio torto. Non hai forse concordato con me per un denaro? Prendi il tuo e vattene. Ma io voglio dare anche a quest’ultimo quanto a te: </w:t>
      </w:r>
      <w:bookmarkStart w:id="0" w:name="_Hlk196920652"/>
      <w:r w:rsidRPr="00240269">
        <w:rPr>
          <w:rFonts w:ascii="Arial" w:hAnsi="Arial" w:cs="Arial"/>
          <w:bCs/>
          <w:i/>
          <w:iCs/>
        </w:rPr>
        <w:t xml:space="preserve">non posso fare delle mie cose quello che voglio? </w:t>
      </w:r>
      <w:bookmarkEnd w:id="0"/>
      <w:r w:rsidRPr="00240269">
        <w:rPr>
          <w:rFonts w:ascii="Arial" w:hAnsi="Arial" w:cs="Arial"/>
          <w:bCs/>
          <w:i/>
          <w:iCs/>
        </w:rPr>
        <w:t>Oppure tu sei invidioso perché io sono buono?”. Così gli ultimi saranno primi e i primi, ultimi».</w:t>
      </w:r>
      <w:r w:rsidR="00E96D86" w:rsidRPr="00240269">
        <w:rPr>
          <w:rFonts w:ascii="Arial" w:hAnsi="Arial" w:cs="Arial"/>
          <w:bCs/>
          <w:i/>
          <w:iCs/>
        </w:rPr>
        <w:t xml:space="preserve"> </w:t>
      </w:r>
      <w:r w:rsidR="00535CA5">
        <w:rPr>
          <w:rFonts w:ascii="Arial" w:hAnsi="Arial" w:cs="Arial"/>
          <w:bCs/>
          <w:i/>
          <w:iCs/>
        </w:rPr>
        <w:t>(</w:t>
      </w:r>
      <w:r w:rsidR="00E96D86" w:rsidRPr="00240269">
        <w:rPr>
          <w:rFonts w:ascii="Arial" w:hAnsi="Arial" w:cs="Arial"/>
          <w:bCs/>
          <w:i/>
          <w:iCs/>
        </w:rPr>
        <w:t>Mt 20,1-16</w:t>
      </w:r>
      <w:r w:rsidR="00E96D86" w:rsidRPr="00240269">
        <w:rPr>
          <w:rFonts w:ascii="Arial" w:hAnsi="Arial" w:cs="Arial"/>
          <w:bCs/>
          <w:i/>
          <w:iCs/>
        </w:rPr>
        <w:t>).</w:t>
      </w:r>
    </w:p>
    <w:p w14:paraId="327A1240" w14:textId="2948A8E7" w:rsidR="00331D0E" w:rsidRDefault="00240269" w:rsidP="00E96D86">
      <w:pPr>
        <w:spacing w:after="120"/>
        <w:jc w:val="both"/>
        <w:rPr>
          <w:rFonts w:ascii="Arial" w:hAnsi="Arial" w:cs="Arial"/>
          <w:bCs/>
        </w:rPr>
      </w:pPr>
      <w:r w:rsidRPr="00240269">
        <w:rPr>
          <w:rFonts w:ascii="Arial" w:hAnsi="Arial" w:cs="Arial"/>
          <w:bCs/>
        </w:rPr>
        <w:t xml:space="preserve">Il </w:t>
      </w:r>
      <w:r>
        <w:rPr>
          <w:rFonts w:ascii="Arial" w:hAnsi="Arial" w:cs="Arial"/>
          <w:bCs/>
        </w:rPr>
        <w:t>Padre ordina che si inizi dai primi perché s</w:t>
      </w:r>
      <w:r w:rsidR="00C942CC">
        <w:rPr>
          <w:rFonts w:ascii="Arial" w:hAnsi="Arial" w:cs="Arial"/>
          <w:bCs/>
        </w:rPr>
        <w:t>e</w:t>
      </w:r>
      <w:r>
        <w:rPr>
          <w:rFonts w:ascii="Arial" w:hAnsi="Arial" w:cs="Arial"/>
          <w:bCs/>
        </w:rPr>
        <w:t xml:space="preserve"> fosse venuto a mancare il denaro, </w:t>
      </w:r>
      <w:r w:rsidR="00C942CC">
        <w:rPr>
          <w:rFonts w:ascii="Arial" w:hAnsi="Arial" w:cs="Arial"/>
          <w:bCs/>
        </w:rPr>
        <w:t>non avrebbe potuto osservare le regole dalla giustizia e sarebbe risultato inadempiente. Invece avendo assolto tutti gli obblighi di giustizia, poi consegnarsi interamente alla sua carità infinita.</w:t>
      </w:r>
    </w:p>
    <w:p w14:paraId="7A67E736" w14:textId="77777777" w:rsidR="00BC36A2" w:rsidRDefault="00BC36A2" w:rsidP="00331D0E">
      <w:pPr>
        <w:spacing w:after="120"/>
        <w:jc w:val="both"/>
        <w:rPr>
          <w:rFonts w:ascii="Arial" w:hAnsi="Arial" w:cs="Arial"/>
          <w:b/>
          <w:i/>
          <w:iCs/>
        </w:rPr>
      </w:pPr>
      <w:r>
        <w:rPr>
          <w:rFonts w:ascii="Arial" w:hAnsi="Arial" w:cs="Arial"/>
          <w:b/>
          <w:i/>
          <w:iCs/>
        </w:rPr>
        <w:t>La verità del</w:t>
      </w:r>
      <w:r w:rsidR="00600A40" w:rsidRPr="00331D0E">
        <w:rPr>
          <w:rFonts w:ascii="Arial" w:hAnsi="Arial" w:cs="Arial"/>
          <w:b/>
          <w:i/>
          <w:iCs/>
        </w:rPr>
        <w:t>la carità</w:t>
      </w:r>
      <w:r w:rsidR="00600A40">
        <w:rPr>
          <w:rFonts w:ascii="Arial" w:hAnsi="Arial" w:cs="Arial"/>
          <w:b/>
          <w:i/>
          <w:iCs/>
        </w:rPr>
        <w:t xml:space="preserve">. </w:t>
      </w:r>
    </w:p>
    <w:p w14:paraId="37EC7170" w14:textId="24D78076" w:rsidR="00331D0E" w:rsidRPr="009B39E8" w:rsidRDefault="00331D0E" w:rsidP="00331D0E">
      <w:pPr>
        <w:spacing w:after="120"/>
        <w:jc w:val="both"/>
        <w:rPr>
          <w:rFonts w:ascii="Arial" w:hAnsi="Arial" w:cs="Arial"/>
          <w:bCs/>
        </w:rPr>
      </w:pPr>
      <w:r w:rsidRPr="009B39E8">
        <w:rPr>
          <w:rFonts w:ascii="Arial" w:hAnsi="Arial" w:cs="Arial"/>
          <w:bCs/>
        </w:rPr>
        <w:t xml:space="preserve">La carità, vera virtù teologale, cosa è? La carità è dare vita ad ogni Parola di Dio, con l’amore del Padre, la grazia di Cristo Gesù, nella comunione dello Spirito Santo, che è dato perché ci indichi chi dobbiamo amore e come dobbiamo amarlo concretamente. Lo Spirito Santo versa nel nostro cuore l’amore del Padre, ci aiata a trasformarlo in grazia di salvezza, ci indica o ci muove perché noi diamo amore e grazia di Cristo sempre secondo la volontà del Padre, mai secondo la nostra. L’amore è di Dio, vissuto secondo la virtù della carità, deve far sì che in noi sia il Padre ad amare chi lui vuole amare, sia il Figlio a versare la sua grazia a chi lui vuole dare la sua grazia, sia lo Spirito Santo a governare ogni moto del nostro cuore, ogni sentimento, ogni desiderio di bene. Senza questo intimo legame con la Beata Trinità non esiste la virtù teologale in noi. Abbiamo un amore antropologico, ma non teologico, perché manca la fonte dell’amore, della grazia, della verità, della giustizia, della modalità ed essenza del vero amore. </w:t>
      </w:r>
    </w:p>
    <w:p w14:paraId="04C8A2DE" w14:textId="77777777" w:rsidR="00331D0E" w:rsidRPr="009B39E8" w:rsidRDefault="00331D0E" w:rsidP="00331D0E">
      <w:pPr>
        <w:spacing w:after="120"/>
        <w:jc w:val="both"/>
        <w:rPr>
          <w:rFonts w:ascii="Arial" w:hAnsi="Arial" w:cs="Arial"/>
          <w:bCs/>
        </w:rPr>
      </w:pPr>
      <w:r w:rsidRPr="009B39E8">
        <w:rPr>
          <w:rFonts w:ascii="Arial" w:hAnsi="Arial" w:cs="Arial"/>
          <w:bCs/>
        </w:rPr>
        <w:t xml:space="preserve">Nella carità teologale fine, mezzi, strumenti dell’amore vero, secondo Dio, sono dati dallo Spirito Santo. La carità teologale è il frutto di ogni sacramento ricevuto, ogni carisma che ci è stato elargito, ogni vocazione e missione a noi consegnate. Il battezzato deve amare da battezzato, il cresimato da cresimato, il diacono da diacono, il presbitero da presbitero, il vescovo da vescovo, il papa da papa, il religioso da religioso, il consacrato da consacrato, il professore da professore e così ogni altro. Ministeri, vocazioni, missioni, carismi, sono la via personale per riversare tutto l’amore di Dio e la grazia di Cristo nella comunione dello Spirito Santo nei cuori nei quali lo Spirito di Dio vuole che siano versati. L’uomo è solo strumento del vero amore. Se l’uomo non vive di vera relazione di fede e di speranza con il Dio Trinità, mai potrà amare secondo la virtù teologale della carità. Gli manca la sorgente dalla quale attingere sia l’amore che le modalità e i mezzi perché possa amare secondo verità. </w:t>
      </w:r>
    </w:p>
    <w:p w14:paraId="201CD593" w14:textId="77777777" w:rsidR="00331D0E" w:rsidRPr="009B39E8" w:rsidRDefault="00331D0E" w:rsidP="00331D0E">
      <w:pPr>
        <w:spacing w:after="120"/>
        <w:jc w:val="both"/>
        <w:rPr>
          <w:rFonts w:ascii="Arial" w:hAnsi="Arial" w:cs="Arial"/>
          <w:bCs/>
        </w:rPr>
      </w:pPr>
      <w:r w:rsidRPr="009B39E8">
        <w:rPr>
          <w:rFonts w:ascii="Arial" w:hAnsi="Arial" w:cs="Arial"/>
          <w:bCs/>
        </w:rPr>
        <w:lastRenderedPageBreak/>
        <w:t>Oggi il vero peccato contro la carità è la sua separazione dal Dio Trinità, separazione dalla sua Parola, dai suoi misteri di grazia e di santità, dal Corpo di Cristo e dallo Spirito Santo. Da virtù teologale è stata resa prassi o modalità antropologica. O riportiamo la carità nella sua dimensione trinitaria, o facciamo del Dio Trinità la vera sorgente della carità, oppure saremo tutti condannati a vivere di falsa carità, falso amore, falsa misericordia, falsa compassione.</w:t>
      </w:r>
    </w:p>
    <w:p w14:paraId="0D3A215A" w14:textId="77777777" w:rsidR="00331D0E" w:rsidRPr="009B39E8" w:rsidRDefault="00331D0E" w:rsidP="00331D0E">
      <w:pPr>
        <w:spacing w:after="120"/>
        <w:jc w:val="both"/>
        <w:rPr>
          <w:rFonts w:ascii="Arial" w:hAnsi="Arial" w:cs="Arial"/>
          <w:bCs/>
        </w:rPr>
      </w:pPr>
      <w:r w:rsidRPr="009B39E8">
        <w:rPr>
          <w:rFonts w:ascii="Arial" w:hAnsi="Arial" w:cs="Arial"/>
          <w:bCs/>
        </w:rPr>
        <w:t xml:space="preserve">La carità teologale ha un fine altissimo. Il fine della carità teologale è fare di ogni uomo il Corpo di Cristo, perché viva come vero Corpo di Cristo, colmo dell’amore del Padre, della grazia di Cristo, nella comunione con lo Spirito Santo. Se questo fine non è raggiunto, viviamo di falsa carità. Senza essere vero Corpo di Cristo, non viviamo la carità crocifissa di Cristo. Non salviamo il mondo, perché non lo portiamo al vero Dio. Oggi, può amare un cristiano che ha deciso che Cristo debba essere tolto dalla relazione con gli uomini. Può amare un cristiano, se viene affermato che il Vangelo è uguale ad ogni altro libro sacro, ignorando che il Vangelo non è una parola di uomini, ma è Cristo Gesù che dona se stesso perché l’uomo diventa in Lui, con Lui, per Lui vita eterna nel mondo? </w:t>
      </w:r>
    </w:p>
    <w:p w14:paraId="42FCBF8D" w14:textId="3734CF58" w:rsidR="00331D0E" w:rsidRPr="009B39E8" w:rsidRDefault="00331D0E" w:rsidP="00331D0E">
      <w:pPr>
        <w:spacing w:after="120"/>
        <w:jc w:val="both"/>
        <w:rPr>
          <w:rFonts w:ascii="Arial" w:hAnsi="Arial" w:cs="Arial"/>
          <w:bCs/>
        </w:rPr>
      </w:pPr>
      <w:r w:rsidRPr="009B39E8">
        <w:rPr>
          <w:rFonts w:ascii="Arial" w:hAnsi="Arial" w:cs="Arial"/>
          <w:bCs/>
        </w:rPr>
        <w:t xml:space="preserve">Quando Cristo viene oscurato è la carità che viene oscurata. Essendo Cristo Signore il Mediatore unico, universale, eterno, immutabile tra Dio e gli uomini, tolto Cristo dalla nostra relazione con gli uomini, possiamo vivere solo di falsa carità e falso amore. O se la carità non è falsa e neanche l’amore, sono sempre carità e amore vani e inefficaci, perché non portano a Cristo, non formano il corpo di Cristo, non fanno un uomo presenza di Cristo oggi che vive ed ama nella storia per mezzo nostro. Non solo Gesù Signore dona le forme concrete della carità teologale, anche San Paolo e tutti gli altri agiografi del Nuovo Testamento le offrono al cristiano perché si conformi perfettamente ad esse. Se le modalità non sono osservate, la carità è in sofferenza. Nella fede, Dio ci parla e chiama. Nella speranza opera il nostro futuro. Nella carità costruisce il nostro presente, trasformandolo poi in futuro eterno per noi. Ma è sempre Dio che opera tutto in tutti, in Cristo Gesù, per mezzo del suo Santo Spirito. </w:t>
      </w:r>
    </w:p>
    <w:p w14:paraId="754D6DCB" w14:textId="77777777" w:rsidR="00331D0E" w:rsidRPr="009B39E8" w:rsidRDefault="00331D0E" w:rsidP="00331D0E">
      <w:pPr>
        <w:spacing w:after="120"/>
        <w:jc w:val="both"/>
        <w:rPr>
          <w:rFonts w:ascii="Arial" w:hAnsi="Arial" w:cs="Arial"/>
          <w:bCs/>
        </w:rPr>
      </w:pPr>
      <w:r w:rsidRPr="009B39E8">
        <w:rPr>
          <w:rFonts w:ascii="Arial" w:hAnsi="Arial" w:cs="Arial"/>
          <w:bCs/>
        </w:rPr>
        <w:t>La vera carità.  La conversione alla vera carità è il frutto più nobile, più eccelso della nostra vera conversione a Cristo Signore. Perché essa è il frutto più nobile ed eccelso? Perché per il cristiano la carità è il dono di tutto l’amore del Padre versato dallo Spirito Santo nel nostro cuore a noi che siamo corpo di Cristo, tralci della sua vera vite. Cosa significa allora convertirsi alla vera carità? Significa impegno costante, duraturo, senza alcuna interruzione, per trasformare, sempre con la potenza dello Spirito Santo la mente di Cristo in nostra mente, il cuore di Cristo in nostro cuore, l’anima di Cristo in nostra anima, la volontà di Cristo in nostra volontà, il Padre di Cristo in nostro Padre, lo Spirito di Cristo in nostro Spirito. Perché questa trasformazione di Cristo in nostra vita è necessaria? Perché se vogliamo amare con la carità del Padre, nello Spirito Santo, possiamo amare solo facendo divenire nostra la vita di Cristo. È questa la vera carità da dare al mondo intero: la vita di Cristo attraverso il dono della nostra vita. Donando al mondo la vita di Cristo attraverso il dono della nostra vita, Cristo Gesù compie per il mondo intero il suo mistero di redenzione, di salvezza nel dono della verità, della grazia, della luce, della giustizia, della pace, della vita eterna.</w:t>
      </w:r>
    </w:p>
    <w:p w14:paraId="367A0254" w14:textId="77777777" w:rsidR="00331D0E" w:rsidRPr="009B39E8" w:rsidRDefault="00331D0E" w:rsidP="00331D0E">
      <w:pPr>
        <w:spacing w:after="120"/>
        <w:jc w:val="both"/>
        <w:rPr>
          <w:rFonts w:ascii="Arial" w:hAnsi="Arial" w:cs="Arial"/>
          <w:bCs/>
        </w:rPr>
      </w:pPr>
      <w:r w:rsidRPr="009B39E8">
        <w:rPr>
          <w:rFonts w:ascii="Arial" w:hAnsi="Arial" w:cs="Arial"/>
          <w:bCs/>
        </w:rPr>
        <w:t xml:space="preserve">Possiamo dire di essere convertiti alla vera carità, quando possiamo affermare nello Spirito Santo quando testimoniava l’Apostolo Paolo ai Galati: “Non sono più io che vivo, vive in me veramente Cristo Gesù”. Se in me vive Cristo Gesù, allora mai potrò produrre una sola opera della carne: “fornicazione, impurità, dissolutezza, idolatria, stregonerie, inimicizie, discordia, gelosia, dissensi, divisioni, fazioni, invidie, ubriachezze, orge e cose del genere”. Sempre produrrò un frutto di Spirito Santo: “amore, gioia, pace, magnanimità, benevolenza, bontà, fedeltà, mitezza, dominio di sé” (cfr. Gal 5,1-26). Di certo mai potrò attestare che mi sono convertito alla vera carità, se in me ancora vi regna un solo desiderio anche di un piccolissimo male da arrecare ad un mio fratello. Questa finezza di coscienza è solo frutto della potenza che governa in mio cuore che è cuore di Gesù Signore. Quando il cuore di Cristo non governa il mio cuore, allora anche se uccido sia fisicamente o anche spiritualmente un fratello, questa opera è dichiarata vero atto di latria, vera adorazione, vero culto reso alla verità. Certo. Si tratta di opera di carità, si tratta però di un’opera di carità diabolica e non certo opera della carità de Padre versata in noi dallo Spirito Santo. Quando possiamo dire di essere convertiti alla vera carità del Padre? Mai. Siamo sempre esposti alla tentazione e sempre i pensieri del male si insinuano nella nostra mente  e governano il nostro cuore-. Per questo è chiesto al cristiano di crescere sempre più nella formazione di Cristo in lui. Più spazio del cuore diamo allo Spirito Santo e più ne togliamo al principe delle tenebre. La Madre di Dio ci aiuti. Vogliamo convertici alla purissima carità del Padre. </w:t>
      </w:r>
    </w:p>
    <w:p w14:paraId="01B8147B" w14:textId="77777777" w:rsidR="00331D0E" w:rsidRPr="009B39E8" w:rsidRDefault="00331D0E" w:rsidP="00331D0E">
      <w:pPr>
        <w:spacing w:after="120"/>
        <w:jc w:val="both"/>
        <w:rPr>
          <w:rFonts w:ascii="Arial" w:hAnsi="Arial" w:cs="Arial"/>
          <w:bCs/>
        </w:rPr>
      </w:pPr>
      <w:r w:rsidRPr="009B39E8">
        <w:rPr>
          <w:rFonts w:ascii="Arial" w:hAnsi="Arial" w:cs="Arial"/>
          <w:bCs/>
        </w:rPr>
        <w:t xml:space="preserve">Rettitudine nell’amore. Quando un discepolo di Gesù vive la rettitudine nell’amore? La vive quando mette a frutto, sull’esempio di Cristo Gesù, guidato e mosso dallo Spirito Santo, tutto l’amore che il Padre ha versato nel suo cuore per mezzo del suo Santo: “Giustificati dunque per </w:t>
      </w:r>
      <w:r w:rsidRPr="009B39E8">
        <w:rPr>
          <w:rFonts w:ascii="Arial" w:hAnsi="Arial" w:cs="Arial"/>
          <w:bCs/>
        </w:rPr>
        <w:lastRenderedPageBreak/>
        <w:t xml:space="preserve">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0DF65C7F" w14:textId="77777777" w:rsidR="00331D0E" w:rsidRPr="009B39E8" w:rsidRDefault="00331D0E" w:rsidP="00331D0E">
      <w:pPr>
        <w:spacing w:after="120"/>
        <w:jc w:val="both"/>
        <w:rPr>
          <w:rFonts w:ascii="Arial" w:hAnsi="Arial" w:cs="Arial"/>
          <w:bCs/>
        </w:rPr>
      </w:pPr>
      <w:r w:rsidRPr="009B39E8">
        <w:rPr>
          <w:rFonts w:ascii="Arial" w:hAnsi="Arial" w:cs="Arial"/>
          <w:bCs/>
        </w:rPr>
        <w:t xml:space="preserve">Dobbiamo però porre attenzione a non pensare che il Padre abbia versato tutto il suo amore una volta soltanto nella nostra vita. Il Padre attimo per attimo vuole colmarci del suo amore perché noi lo facciamo fruttificare nella storia. Perché noi possiamo fruttificare tutto l’amore che il Padre versa nel nostro cuore, occorre che noi siamo piantati nel cuore di Cristo Gesù. Se un albero esce dalla terra, più non fruttifica. Così è anche il cristiano. Se si separa dal cuore di Cristo diviene un albero secco. Il frutto del nostro amore dovrà essere frutto della Beata Trinità che vive in noi: Il Padre versa il suo amore per mezzo del suo Spirito nel nostro cuore che è in Cristo. Cristo dona la linfa all’amore del Padre. Lo Spirito Santo mette i suoi potenti doni e l’amore del padre produce secondo la sua volontà. Ogni frutto del suo amore sempre deve essere dalla sua volontà, mai dalla nostra. Anche questa è rettitudine di amore. </w:t>
      </w:r>
    </w:p>
    <w:p w14:paraId="29D2C32D" w14:textId="00033432" w:rsidR="00331D0E" w:rsidRPr="009B39E8" w:rsidRDefault="00331D0E" w:rsidP="00331D0E">
      <w:pPr>
        <w:spacing w:after="120"/>
        <w:jc w:val="both"/>
        <w:rPr>
          <w:rFonts w:ascii="Arial" w:hAnsi="Arial" w:cs="Arial"/>
          <w:bCs/>
        </w:rPr>
      </w:pPr>
      <w:r w:rsidRPr="009B39E8">
        <w:rPr>
          <w:rFonts w:ascii="Arial" w:hAnsi="Arial" w:cs="Arial"/>
          <w:bCs/>
        </w:rPr>
        <w:t xml:space="preserve">Ora è cosa salutare e buona offrire il pensiero dell’Apostolo Paolo sulla carità. Essendo il suo pensiero, pensiero dello Spirito Santo, esso di certo ci aiuterà ad entrare nel mistero di questa divina virtù. Virtù che è di Dio e per Lui diviene anche virtù dell’uomo. Senza questa virtù l’uomo mai potrà dirsi vero uomo. Se parlassi le lingue degli uomini e degli angeli, ma non avessi la carità, sarei come bronzo che rimbomba o come cimbalo che strepita.  La carità di Cristo Gesù consiste in una sola cosa: amare ogni uomo con lo stesso amore del Padre, che è amore di salvezza, redenzione, giustificazione, verità, vita eterna. Il cuore del Padre è nel cuore di Cristo. Cristo Gesù ama con lo stesso amore del Padre senza alcuna differenza. Questa verità vale anche per il cristiano. Ogni discepolo deve amare con il cuore di Cristo ogni uomo. Quello di Cristo è un amore crocifisso, dono totale. Dio è amore. Tutto ciò che fa lo fa per purissimo amore. Gesù è amore incarnato. Tutto ciò che fa, lo fa per purissimo amore. Anche lo Spirito Santo, che è amore, tutto ciò che fa lo fa per purissimo amore. Chi è in Cristo Gesù, è nell’amore del Padre, nella grazia di Cristo, nella comunione dello Spirito Santo, non può non agire se non per amore, con amore, nell’amore. Lui deve manifestare visibilmente la Trinità Invisibile. </w:t>
      </w:r>
    </w:p>
    <w:p w14:paraId="1596508B" w14:textId="77777777" w:rsidR="00331D0E" w:rsidRPr="009B39E8" w:rsidRDefault="00331D0E" w:rsidP="00331D0E">
      <w:pPr>
        <w:spacing w:after="120"/>
        <w:jc w:val="both"/>
        <w:rPr>
          <w:rFonts w:ascii="Arial" w:hAnsi="Arial" w:cs="Arial"/>
          <w:bCs/>
        </w:rPr>
      </w:pPr>
      <w:r w:rsidRPr="009B39E8">
        <w:rPr>
          <w:rFonts w:ascii="Arial" w:hAnsi="Arial" w:cs="Arial"/>
          <w:bCs/>
        </w:rPr>
        <w:t>E se avessi il dono della profezia, se conoscessi tutti i misteri e avessi tutta la conoscenza, se possedessi tanta fede da trasportare le montagne, ma non avessi la carità, non sarei nulla.  Parlare tutte le lingue degli uomini e degli angeli, a nulla serve se il cuore è senza il Padre, senza il Figlio, senza lo Spirito Santo. Ma nulla serve, nulla è utile, nulla giova quando il cuore è senza la Beata Trinità in esso. Perché non si ha nulla, pur credendo di possedere tutto? Perché questo possesso non giova per la vita eterna. È un possesso di superbia e non di umiltà, di esaltazione personale e non di carità. Non produce vita eterna. È un possesso che non converte, perché solo l’amore del Padre converte, per la grazia di Cristo Gesù, nella comunione dello Spirito Santo. Ogni carisma, ministero, attività deve essere sempre animato dalla grande carità. La carità è come il germe vitale in un seme di ghianda. Con il germe vitale il seme si sviluppa e l’albero diviene alto e maestoso e dura nei secoli. Senza germe vitale è solo materia inerte, senza vita. Tutto è la carità nell’uomo. Dio, il nostro Dio, tutto riveste di amore. Cosa sarebbe la sua onnipotenza e la sua onniscienza, la sua Signoria e ogni altra sua forza se non fosse governata dall’amore eterno che è la sua stessa natura? È l’amore che dona verità. Profezia, fede, scienza, conoscenza, sapienza, intelligenza, forza tutto deve essere posto a servizio dell’amore. Un potere non posto a servizio dell’amore, a nulla serve. La via della conversione e della salvezza è solo la carità.</w:t>
      </w:r>
    </w:p>
    <w:p w14:paraId="429CAB01" w14:textId="77777777" w:rsidR="00331D0E" w:rsidRPr="009B39E8" w:rsidRDefault="00331D0E" w:rsidP="00331D0E">
      <w:pPr>
        <w:spacing w:after="120"/>
        <w:jc w:val="both"/>
        <w:rPr>
          <w:rFonts w:ascii="Arial" w:hAnsi="Arial" w:cs="Arial"/>
          <w:bCs/>
        </w:rPr>
      </w:pPr>
      <w:r w:rsidRPr="009B39E8">
        <w:rPr>
          <w:rFonts w:ascii="Arial" w:hAnsi="Arial" w:cs="Arial"/>
          <w:bCs/>
        </w:rPr>
        <w:t xml:space="preserve">E se anche dessi in cibo tutti i miei beni e consegnassi il mio corpo per averne vanto, ma non avessi la carità, a nulla mi servirebbe.  Tutto ciò che l’uomo fa deve essere animato dalla carità. E se anche dessi in cibo tutti i miei beni e consegnassi il mio corpo per averne vanto, ma non avessi la carità, a nulla mi servirebbe. Sarebbe un gesto di superbia, non di amore. Qualsiasi cosa l’uomo faccia, deve essere colmata dalla grande carità. Ma cosa è la carità? È la ricerca del bene supremo dell’altro, frutto del rinnegamento di noi stessi. Nulla facciamo per noi. Tutto facciamo per il bene vero degli altri. La carità è volontà, cuore, mente, intelligenza, sapienza, </w:t>
      </w:r>
      <w:r w:rsidRPr="009B39E8">
        <w:rPr>
          <w:rFonts w:ascii="Arial" w:hAnsi="Arial" w:cs="Arial"/>
          <w:bCs/>
        </w:rPr>
        <w:lastRenderedPageBreak/>
        <w:t>scienza, studio, dottrina, arte, messi in opera con un solo fine: fare il più grande bene possibile ai fratelli. Gesù per il nostro bene diede a noi il Padre, lo Spirito Santo, tutto se stesso. Possiamo noi dire di amare se diamo noi stessi, che siamo polvere e cenere e non diamo il nostro Dio e Padre, il nostro Cristo e Salvatore, il nostro Spirito Santo, che è il Datore della vita, ad ogni nostro fratello? Possiamo dire di amare se nascondiamo il Vangelo sotto la pietra e rinneghiamo Cristo Gesù dinanzi ad ogni uomo? Il cristiano ama se dona se stesso, ma abitato dal Padre, dal Figlio e dallo Spirito Santo. Il cristiano ama se dona la Chiesa, la sua grazia, la sua luce, la sua verità, i suoi misteri. Il cristiano ama se lavora per la salvezza eterna di ogni suo fratello. Se il cristiano dona solo se stesso, come se stesso, è solo un cembalo vuoto. Il cristiano non è mandato nel mondo a dare se stesso o i suoi beni. È mandato per dare il bene di Dio che è Cristo Gesù, nello Spirito Santo. È mandato per dare la Chiesa e ogni suo dono di grazia e di verità. Questo è il suo amore. Oggi si dice di amare perché si dona un pezzo di pane o cose di questo mondo. Questo è amore umano, non divino. Non è la carità eterna di Dio, perché non si dona più Dio. Non si dona più Cristo Gesù. Non si dona più lo Spirito Santo. Non si dona più la Chiesa. Non si forma più il Corpo di Cristo. Non si indica più la via verso l’eternità. Si ama dalla falsità, dalla menzogna, dall’inganno. Non si ama dal Vangelo per fare entrare il mondo nel Vangelo. Anzi coloro che un tempo erano nel Vangelo sono usciti da esso per amare secondo il mondo. Ma noi siamo discepoli di Gesù e possiamo amare secondo verità solo dal cuore di Cristo, facendo ogni altro uomo cuore di Cristo.</w:t>
      </w:r>
    </w:p>
    <w:p w14:paraId="0F591C49" w14:textId="77777777" w:rsidR="00331D0E" w:rsidRPr="009B39E8" w:rsidRDefault="00331D0E" w:rsidP="00331D0E">
      <w:pPr>
        <w:spacing w:after="120"/>
        <w:jc w:val="both"/>
        <w:rPr>
          <w:rFonts w:ascii="Arial" w:hAnsi="Arial" w:cs="Arial"/>
          <w:bCs/>
        </w:rPr>
      </w:pPr>
      <w:r w:rsidRPr="009B39E8">
        <w:rPr>
          <w:rFonts w:ascii="Arial" w:hAnsi="Arial" w:cs="Arial"/>
          <w:bCs/>
        </w:rPr>
        <w:t>La carità è magnanima, benevola è la carità; non è invidiosa, non si vanta, non si gonfia d’orgoglio. Ora l’Apostolo non dona una definizione di ordine speculativo, sapienziale, teologico della carità. Ci svela cosa essa è manifestandoci ben quindici operazioni. La perfezione di chi ama è nel compiere anche lui tutte queste cose. Prime cinque operazioni: la carità è magnanima, benevola è la carità; non è invidiosa, non si vanta, non si gonfia d’orgoglio. Queste prime cinque operazioni ci rivelano che la carità non cerca il proprio bene, ma quello degli altri. Soprattutto ci rivelano che la carità è nemica della superbia. Nella superbia ogni uomo cerca se stesso. Nella carità ogni discepolo di Gesù cerca il bene più grande dell’altro e noi sappiamo che il bene più grande è Cristo.</w:t>
      </w:r>
    </w:p>
    <w:p w14:paraId="689EC49B" w14:textId="77777777" w:rsidR="00331D0E" w:rsidRPr="009B39E8" w:rsidRDefault="00331D0E" w:rsidP="00331D0E">
      <w:pPr>
        <w:spacing w:after="120"/>
        <w:jc w:val="both"/>
        <w:rPr>
          <w:rFonts w:ascii="Arial" w:hAnsi="Arial" w:cs="Arial"/>
          <w:bCs/>
        </w:rPr>
      </w:pPr>
      <w:r w:rsidRPr="009B39E8">
        <w:rPr>
          <w:rFonts w:ascii="Arial" w:hAnsi="Arial" w:cs="Arial"/>
          <w:bCs/>
        </w:rPr>
        <w:t>La carità è magnanima. La carità possiede un’anima grande, un’anima capace di annientarsi perché l’altro raggiunga il suo vero bene. La magnanimità è quella di Gesù Crocifisso. Lui si annienta, si umilia perché noi possiamo vivere. Ecco cosa chiede a ciascuno di noi la carità: sapersi sempre annientare, perdere, dare la vita per la salvezza dei fratelli. La salvezza non è solo nel tempo, è anche nell’eternità. La magnanimità deve produrre salvezza eterna.</w:t>
      </w:r>
    </w:p>
    <w:p w14:paraId="2DE94EF8" w14:textId="77777777" w:rsidR="00331D0E" w:rsidRPr="009B39E8" w:rsidRDefault="00331D0E" w:rsidP="00331D0E">
      <w:pPr>
        <w:spacing w:after="120"/>
        <w:jc w:val="both"/>
        <w:rPr>
          <w:rFonts w:ascii="Arial" w:hAnsi="Arial" w:cs="Arial"/>
          <w:bCs/>
        </w:rPr>
      </w:pPr>
      <w:r w:rsidRPr="009B39E8">
        <w:rPr>
          <w:rFonts w:ascii="Arial" w:hAnsi="Arial" w:cs="Arial"/>
          <w:bCs/>
        </w:rPr>
        <w:t xml:space="preserve">La carità è benevola. La carità ha un solo desiderio: volere, cercare, produrre, operare il bene più grande per gli altri. Qual è il bene più grande per ogni uomo? Dare loro il Padre, il Figlio, lo Spirito Santo, la Chiesa, la vita eterna. Se ci si ferma solo ad un bene materiale, la nostra non è vera benevolenza. La benevolenza del Signore è il suo amore eterno che ogni giorno crea cose nuove perché i suoi figli possano raggiungere la vita eterna. Benevolenza vera. “È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 Questo devi insegnare, raccomandare e rimproverare con tutta autorità. Nessuno ti disprezzi! Ricorda loro di essere sottomessi alle autorità che governano, di obbedire, di essere pronti per ogni opera buona; di non parlare male di nessuno, di evitare le liti, di essere mansueti, mostrando ogni mitezza verso tutti gli uomini. 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 Evita invece le questioni sciocche, le genealogie, le risse e le polemiche intorno alla Legge, perché sono inutili e vane. Dopo un primo e un secondo ammonimento sta’ lontano da chi è fazioso, ben sapendo che persone come queste sono fuorviate e continuano a peccare, condannandosi da sé (Tt 2,11-3,11). La carità non vuole solo il bene di ogni uomo, vuole il vero bene. Qual è il vero bene? Divenire oggi veri figli di adozione del Padre, in Cristo, per opera dello Spirito Santo, e vero corpo di Cristo, vera Chiesa del Dio vivente. </w:t>
      </w:r>
    </w:p>
    <w:p w14:paraId="6A873FB5" w14:textId="77777777" w:rsidR="00331D0E" w:rsidRPr="009B39E8" w:rsidRDefault="00331D0E" w:rsidP="00331D0E">
      <w:pPr>
        <w:spacing w:after="120"/>
        <w:jc w:val="both"/>
        <w:rPr>
          <w:rFonts w:ascii="Arial" w:hAnsi="Arial" w:cs="Arial"/>
          <w:bCs/>
        </w:rPr>
      </w:pPr>
      <w:r w:rsidRPr="009B39E8">
        <w:rPr>
          <w:rFonts w:ascii="Arial" w:hAnsi="Arial" w:cs="Arial"/>
          <w:bCs/>
        </w:rPr>
        <w:lastRenderedPageBreak/>
        <w:t>La carità non è invidiosa. Perché la carità sia magnanima e benevola è necessario che essa non venga viziata da nessun moto di superbia, avarizia, lussuria, ira, gola, invidia, accidia. Va invece rivestita di ogni virtù.  La carità va vissuta nello Spirito Santo e secondo i suoi sette doni: sapienza, conoscenza, intelletto, consiglio, fortezza, scienza, pietà, timore del Signore. L’invidia, vizio capitale, non vuole che l’altro goda Dio e i suoi beni eterni. L’invidia è il vizio di Satana, a sua volta frutto della sua superbia. Per superbia Satana ha perso il Signore. Per invidia vuole che tutti lo perdono e per questo li tenta. Per la sua tentazione la morte è entrata nel mondo. Dicendo che la carità non è invidiosa, l’Apostolo vuole insegnarci che ogni dono dei fratelli viene da Dio, è un regalo del loro Signore e Padre, Creatore e Redentore. Può chi vuole il bene dei fratelli essere invidioso dei loro doni? Mai. Se è invidioso, di certo non ama il fratello. Non vuole il loro bene. Non solo non è invidioso, neanche è geloso. Chi è animato dalla carità, deve sempre gioire quando il Signore elargisce doni perché Lui possa essere amato. L’invidia della grazia altrui è anche peccato contro lo Spirito Santo. Peccato senza alcuna remissione, senza perdono. Chi cade in questo peccato è reo di morte eterna. Chi ama, mai potrà essere invidioso. L’invidia è carenza di amore. Non solo è carenza di amore, è anche volontà di distruzione di ogni altra fonte di amore e di verità. Mentre Dio moltiplica le sorgenti della vera vita, l’invidioso le distrugge. L’invidia è vero peccato contro l’amore del Padre.</w:t>
      </w:r>
    </w:p>
    <w:p w14:paraId="61A3E4C2" w14:textId="77777777" w:rsidR="00331D0E" w:rsidRPr="009B39E8" w:rsidRDefault="00331D0E" w:rsidP="00331D0E">
      <w:pPr>
        <w:spacing w:after="120"/>
        <w:jc w:val="both"/>
        <w:rPr>
          <w:rFonts w:ascii="Arial" w:hAnsi="Arial" w:cs="Arial"/>
          <w:bCs/>
        </w:rPr>
      </w:pPr>
      <w:r w:rsidRPr="009B39E8">
        <w:rPr>
          <w:rFonts w:ascii="Arial" w:hAnsi="Arial" w:cs="Arial"/>
          <w:bCs/>
        </w:rPr>
        <w:t xml:space="preserve">La carità non si vanta. Ci si può vantare di cose che sono nostre, frutto del nostro lavoro e del nostro impegno. Poiché noi stessi siamo interamente fatti da Dio, animati dal suo Santo Spirito, attrattati dalla sua luce, niente è da noi. Se tutto abbiamo ricevuto, se tutto riceviamo, se ogni cosa viene a noi dal Padre, per Cristo, nello Spirito Santo, di nulla ci possiamo vantare. Di ogni cosa dobbiamo ringraziare, lodare, benedire il Signore. Tutto è da lui. Tutto si riceve e di tutto e per tutto si rende grazie a Dio, riconoscendolo come la fonte, la sorgente, l’autore di ogni bene che è in noi e di ogni bene che Lui fa per mezzo di noi. Il Padre tutto fa per Cristo, tutto opera per il corpo di Cristo. </w:t>
      </w:r>
    </w:p>
    <w:p w14:paraId="678BD6CB" w14:textId="77777777" w:rsidR="00331D0E" w:rsidRPr="009B39E8" w:rsidRDefault="00331D0E" w:rsidP="00331D0E">
      <w:pPr>
        <w:spacing w:after="120"/>
        <w:jc w:val="both"/>
        <w:rPr>
          <w:rFonts w:ascii="Arial" w:hAnsi="Arial" w:cs="Arial"/>
          <w:bCs/>
        </w:rPr>
      </w:pPr>
      <w:r w:rsidRPr="009B39E8">
        <w:rPr>
          <w:rFonts w:ascii="Arial" w:hAnsi="Arial" w:cs="Arial"/>
          <w:bCs/>
        </w:rPr>
        <w:t>La carità non si gonfia d’orgoglio. Gonfiarsi è celebrazione del proprio nulla. L’orgoglio è figlio della superbia. Ci si appropria dei doni di Dio e li si sbandiera come fossero nostri meriti, nostre opere, nostra bravura, nostra intelligenza. Se tutto è per grazia e dalla grazia, se tutto viene operato in noi per Cristo, in Cristo, con Cristo, se ogni cosa è il frutto in noi dei doni dello Spirito Santo, di cosa ci possiamo inorgoglire come proveniente da noi? Di nessuna.</w:t>
      </w:r>
    </w:p>
    <w:p w14:paraId="7ABC0E4C" w14:textId="77777777" w:rsidR="00331D0E" w:rsidRPr="009B39E8" w:rsidRDefault="00331D0E" w:rsidP="00331D0E">
      <w:pPr>
        <w:spacing w:after="120"/>
        <w:jc w:val="both"/>
        <w:rPr>
          <w:rFonts w:ascii="Arial" w:hAnsi="Arial" w:cs="Arial"/>
          <w:bCs/>
        </w:rPr>
      </w:pPr>
      <w:r w:rsidRPr="009B39E8">
        <w:rPr>
          <w:rFonts w:ascii="Arial" w:hAnsi="Arial" w:cs="Arial"/>
          <w:bCs/>
        </w:rPr>
        <w:t>Non manca di rispetto, non cerca il proprio interesse, non si adira, non tiene conto del male ricevuto. Messo in chiara luce il principio, l’origine, l’essenza, la verità della carità, ora l’Apostolo Paolo tratta alcuni momenti concreti delle relazioni del discepolo di Gesù con se stesso e con ogni altro uomo. È nelle relazioni che tutto si compie. La carità non manca di rispetto, non cerca il proprio interesse, non si adira, non tiene conto del male ricevuto. Sono, queste, relazioni essenziali della vita. Le relazioni non sono però solo con gli altri, sono anche con noi stessi.</w:t>
      </w:r>
    </w:p>
    <w:p w14:paraId="1B7D70AC" w14:textId="77777777" w:rsidR="00331D0E" w:rsidRPr="009B39E8" w:rsidRDefault="00331D0E" w:rsidP="00331D0E">
      <w:pPr>
        <w:spacing w:after="120"/>
        <w:jc w:val="both"/>
        <w:rPr>
          <w:rFonts w:ascii="Arial" w:hAnsi="Arial" w:cs="Arial"/>
          <w:bCs/>
        </w:rPr>
      </w:pPr>
      <w:r w:rsidRPr="009B39E8">
        <w:rPr>
          <w:rFonts w:ascii="Arial" w:hAnsi="Arial" w:cs="Arial"/>
          <w:bCs/>
        </w:rPr>
        <w:t xml:space="preserve">La carità non manca di rispetto. Prima relazione: la carità non manca di rispetto. Cosa è il rispetto? È vedere Dio secondo la verità di Dio. Cristo secondo la verità di Cristo. Lo Spirito secondo la verità dello Spirito. È vedere la Chiesa secondo la verità della Chiesa. L’uomo secondo la verità dell’uomo. La verità dell’uomo è quella che gli ha dato il suo Dio e Creatore, non quella che l’uomo si dona o dona all’uomo. Rispetta chi vede dalla verità. Rispetta chi ama Dio, Gesù, lo Spirito, la Chiesa, ogni uomo secondo la verità di Dio, di Cristo, dello Spirito, della Chiesa, di ogni uomo. Se non si ama dalla verità, si mancherà sempre di rispetto. Anche il Vangelo va visto dalla verità. Qual è la verità di ogni uomo? Che giunga alla conoscenza della verità. Qual è la verità alla quale deve giungere? La verità è Cristo Gesù. Rispetta l’uomo chi lo conduce alla verità di Cristo. Nella verità di Cristo è la sua salvezza. </w:t>
      </w:r>
    </w:p>
    <w:p w14:paraId="36584217" w14:textId="77777777" w:rsidR="00331D0E" w:rsidRPr="009B39E8" w:rsidRDefault="00331D0E" w:rsidP="00331D0E">
      <w:pPr>
        <w:spacing w:after="120"/>
        <w:jc w:val="both"/>
        <w:rPr>
          <w:rFonts w:ascii="Arial" w:hAnsi="Arial" w:cs="Arial"/>
          <w:bCs/>
        </w:rPr>
      </w:pPr>
      <w:r w:rsidRPr="009B39E8">
        <w:rPr>
          <w:rFonts w:ascii="Arial" w:hAnsi="Arial" w:cs="Arial"/>
          <w:bCs/>
        </w:rPr>
        <w:t>La carità non cerca il proprio interesse. Seconda relazione: Si tratta della relazione con se stessi. La carità è il dono che il Padre fa di Cristo per la salvezza del mondo. È il dono che in Cristo fa di noi per la salvezza del mondo. Se la nostra vita va data in sacrificio per la salvezza del mondo, è evidente che nessuno di noi può cercare il suo interesse. Chi cerca il proprio interesse non ama, perché mai farà della sua vita un dono a Dio per la salvezza.</w:t>
      </w:r>
    </w:p>
    <w:p w14:paraId="72EC2A65" w14:textId="77777777" w:rsidR="00331D0E" w:rsidRPr="009B39E8" w:rsidRDefault="00331D0E" w:rsidP="00331D0E">
      <w:pPr>
        <w:spacing w:after="120"/>
        <w:jc w:val="both"/>
        <w:rPr>
          <w:rFonts w:ascii="Arial" w:hAnsi="Arial" w:cs="Arial"/>
          <w:bCs/>
        </w:rPr>
      </w:pPr>
      <w:r w:rsidRPr="009B39E8">
        <w:rPr>
          <w:rFonts w:ascii="Arial" w:hAnsi="Arial" w:cs="Arial"/>
          <w:bCs/>
        </w:rPr>
        <w:t>La carità non si adira. Terza relazione: La carità non solo non si adira, neanche potrà mai adirarsi. L’ira è il frutto della nostra volontà che chiede ad una persona di essere ciò che ancora non è. Non spetta a noi volere che l’altro sia. A noi spetta invece amare come Gesù, come Gesù offrire la nostra vita per la salvezza. Tempi e momenti della conversione e della santificazione sono del Signore. Appartengono a Lui. A noi è chiesto di farci sacrificio di salvezza.</w:t>
      </w:r>
    </w:p>
    <w:p w14:paraId="69234DD0" w14:textId="77777777" w:rsidR="00331D0E" w:rsidRPr="009B39E8" w:rsidRDefault="00331D0E" w:rsidP="00331D0E">
      <w:pPr>
        <w:spacing w:after="120"/>
        <w:jc w:val="both"/>
        <w:rPr>
          <w:rFonts w:ascii="Arial" w:hAnsi="Arial" w:cs="Arial"/>
          <w:bCs/>
        </w:rPr>
      </w:pPr>
      <w:r w:rsidRPr="009B39E8">
        <w:rPr>
          <w:rFonts w:ascii="Arial" w:hAnsi="Arial" w:cs="Arial"/>
          <w:bCs/>
        </w:rPr>
        <w:t xml:space="preserve">La carità non tiene conto del male ricevuto. Quarta relazione: La vita dal discepolo è data a Dio perché Dio ne faccia un sacrificio, un olocausto di redenzione. È data per espiare il peccato del mondo. Questo il suo vero fine. Può un cristiano tenere conto del male ricevuto se lui è mandato </w:t>
      </w:r>
      <w:r w:rsidRPr="009B39E8">
        <w:rPr>
          <w:rFonts w:ascii="Arial" w:hAnsi="Arial" w:cs="Arial"/>
          <w:bCs/>
        </w:rPr>
        <w:lastRenderedPageBreak/>
        <w:t xml:space="preserve">nel mondo per espiare il peccato del mondo, di ogni uomo? Il peccato è fatto contro Dio, ma offende anche il discepolo di Gesù. Il discepolo ha un solo obbligo: espiare. Ecco perché non tiene conto del male ricevuto. Se tiene conto non lo può espiare. Lui non solo deve perdonare, deve offrire la sua vita al Padre affinché per questo suo sacrificio in Cristo, anche il Padre perdoni il peccato. </w:t>
      </w:r>
    </w:p>
    <w:p w14:paraId="0A6D1EC6" w14:textId="77777777" w:rsidR="00331D0E" w:rsidRPr="009B39E8" w:rsidRDefault="00331D0E" w:rsidP="00331D0E">
      <w:pPr>
        <w:spacing w:after="120"/>
        <w:jc w:val="both"/>
        <w:rPr>
          <w:rFonts w:ascii="Arial" w:hAnsi="Arial" w:cs="Arial"/>
          <w:bCs/>
        </w:rPr>
      </w:pPr>
      <w:r w:rsidRPr="009B39E8">
        <w:rPr>
          <w:rFonts w:ascii="Arial" w:hAnsi="Arial" w:cs="Arial"/>
          <w:bCs/>
        </w:rPr>
        <w:t xml:space="preserve">Non gode dell’ingiustizia ma si rallegra della verità. Ecco altre due relazioni dell’uomo con i suoi fratelli. Come Dio non gode della morte dell’empio, dell’ingiusto, ma gioisce per ogni conversione che avviene nei cuori, così deve essere anche per il discepolo di Gesù. Come Dio si rallegra per la verità che entra in un cuore e la verità di Dio è Cristo Signore, così anche il discepolo deve gioire e rallegrarsi quando Cristo Signore prende possesso in un uomo. Il cristiano vive per Cristo, si rallegra di Cristo. </w:t>
      </w:r>
    </w:p>
    <w:p w14:paraId="17424F39" w14:textId="77777777" w:rsidR="00331D0E" w:rsidRPr="009B39E8" w:rsidRDefault="00331D0E" w:rsidP="00331D0E">
      <w:pPr>
        <w:spacing w:after="120"/>
        <w:jc w:val="both"/>
        <w:rPr>
          <w:rFonts w:ascii="Arial" w:hAnsi="Arial" w:cs="Arial"/>
          <w:bCs/>
        </w:rPr>
      </w:pPr>
      <w:r w:rsidRPr="009B39E8">
        <w:rPr>
          <w:rFonts w:ascii="Arial" w:hAnsi="Arial" w:cs="Arial"/>
          <w:bCs/>
        </w:rPr>
        <w:t>La carità non gode dell’ingiustizia. Il nostro Dio ha sempre manifestato per mezzo dei suoi profeti qual è la sua volontà: che ogni uomo si converta e ritorni nella vita. Questa è la gioia di Dio. Non c’è gioia per chi muore. La gioia del Padre è nella conversione, la gioia del cristiano deve essere nella conversione. Mai lui dovrà gioire perché un suo fratello è caduto nell’ingiustizia o perché a lui è stata fatta una ingiustizia. Si gode solo per il bene.</w:t>
      </w:r>
    </w:p>
    <w:p w14:paraId="65E60782" w14:textId="77777777" w:rsidR="00331D0E" w:rsidRPr="009B39E8" w:rsidRDefault="00331D0E" w:rsidP="00331D0E">
      <w:pPr>
        <w:spacing w:after="120"/>
        <w:jc w:val="both"/>
        <w:rPr>
          <w:rFonts w:ascii="Arial" w:hAnsi="Arial" w:cs="Arial"/>
          <w:bCs/>
        </w:rPr>
      </w:pPr>
      <w:r w:rsidRPr="009B39E8">
        <w:rPr>
          <w:rFonts w:ascii="Arial" w:hAnsi="Arial" w:cs="Arial"/>
          <w:bCs/>
        </w:rPr>
        <w:t>La carità si rallegra della verità. Qual è la verità della quale ci si deve rallegrare? È Cristo la verità. Il discepolo è nella gioia quando Cristo Gesù è conosciuto, amato, adorato, fatto conoscere ad ogni altro uomo. Quando un cristiano non si rallegra perché un suo fratello ritorna nella verità di Cristo e neanche lo accoglie, è segno che lui non ama Cristo Signore. Chi ama Cristo vuole che Cristo abiti in ogni cuore, sia la verità di ogni uomo. Ecco la grande carità dell’Apostolo Paolo. Lui vorrebbe essere escluso dall’amore di Cristo perché tutto il suo popolo fosse nella verità di Cristo. Lui darebbe la sua vita perché tutti i figli di Abramo riconoscessero Gesù.</w:t>
      </w:r>
    </w:p>
    <w:p w14:paraId="44BB0335" w14:textId="77777777" w:rsidR="00331D0E" w:rsidRPr="009B39E8" w:rsidRDefault="00331D0E" w:rsidP="00331D0E">
      <w:pPr>
        <w:spacing w:after="120"/>
        <w:jc w:val="both"/>
        <w:rPr>
          <w:rFonts w:ascii="Arial" w:hAnsi="Arial" w:cs="Arial"/>
          <w:bCs/>
        </w:rPr>
      </w:pPr>
      <w:r w:rsidRPr="009B39E8">
        <w:rPr>
          <w:rFonts w:ascii="Arial" w:hAnsi="Arial" w:cs="Arial"/>
          <w:bCs/>
        </w:rPr>
        <w:t xml:space="preserve">Tutto scusa, tutto crede, tutto spera, tutto sopporta. Ecco le ultime quattro proprietà, qualità, operazioni della vera carità. Essa tutto scusa, tutto crede, tutto spera, tutto sopporta. La carità non esce mai dalla Parola del Signore, mai dal Vangelo, mai dalla Rivelazione. </w:t>
      </w:r>
    </w:p>
    <w:p w14:paraId="5576E131" w14:textId="77777777" w:rsidR="00331D0E" w:rsidRPr="009B39E8" w:rsidRDefault="00331D0E" w:rsidP="00331D0E">
      <w:pPr>
        <w:spacing w:after="120"/>
        <w:jc w:val="both"/>
        <w:rPr>
          <w:rFonts w:ascii="Arial" w:hAnsi="Arial" w:cs="Arial"/>
          <w:bCs/>
        </w:rPr>
      </w:pPr>
      <w:r w:rsidRPr="009B39E8">
        <w:rPr>
          <w:rFonts w:ascii="Arial" w:hAnsi="Arial" w:cs="Arial"/>
          <w:bCs/>
        </w:rPr>
        <w:t>La carità tutto scusa. Cristo Gesù scusa i suoi carnefici davanti al Padre suo. Non li accusa. Non li condanna. Chiede per loro il perdono. Anche il discepolo deve scusare e chiedere perdono per chi lo offende o lo uccide. La vita del cristiano è un dono fatto al Padre, in Cristo per la redenzione e la salvezza dei suoi fratelli. Se è dono per la salvezza, sempre deve rimanere dono. Se è dono, deve essere offerta proprio per coloro che lo offendono.</w:t>
      </w:r>
    </w:p>
    <w:p w14:paraId="4CAA05F1" w14:textId="77777777" w:rsidR="00331D0E" w:rsidRPr="009B39E8" w:rsidRDefault="00331D0E" w:rsidP="00331D0E">
      <w:pPr>
        <w:spacing w:after="120"/>
        <w:jc w:val="both"/>
        <w:rPr>
          <w:rFonts w:ascii="Arial" w:hAnsi="Arial" w:cs="Arial"/>
          <w:bCs/>
        </w:rPr>
      </w:pPr>
      <w:r w:rsidRPr="009B39E8">
        <w:rPr>
          <w:rFonts w:ascii="Arial" w:hAnsi="Arial" w:cs="Arial"/>
          <w:bCs/>
        </w:rPr>
        <w:t xml:space="preserve">La carità tutto crede. Cosa crede la carità? Ogni Parola detta da Dio all’uomo. Solo nella Parola di Dio e di Cristo Gesù è la nostra vita eterna. Non si vive di carità, quando non si crede in tutta la Parola del Vangelo. Oggi noi non viviamo di carità, perché abbiamo rinnegato il Vangelo, chi in tutto e chi in parte, chi in una parola, chi in un versetto, chi in una pericope, chi in un capitolo, chi in un intero libro. Si ama da tutto il Vangelo, non da una parte. La parzialità sia nella fede creduta che nella fede insegnata, predicata, annunziata è un abominio dinanzi al Signore. La parzialità è dono di un Dio falso, di un Cristo falso, di uno Spirito Santo falso, di una Chiesa falsa. </w:t>
      </w:r>
    </w:p>
    <w:p w14:paraId="2AB38F3E" w14:textId="1BD32871" w:rsidR="00D914A2" w:rsidRDefault="00331D0E" w:rsidP="00331D0E">
      <w:pPr>
        <w:spacing w:after="120"/>
        <w:jc w:val="both"/>
        <w:rPr>
          <w:rFonts w:ascii="Arial" w:hAnsi="Arial" w:cs="Arial"/>
          <w:bCs/>
        </w:rPr>
      </w:pPr>
      <w:r w:rsidRPr="009B39E8">
        <w:rPr>
          <w:rFonts w:ascii="Arial" w:hAnsi="Arial" w:cs="Arial"/>
          <w:bCs/>
        </w:rPr>
        <w:t xml:space="preserve">La carità tutto spera. Cosa spera la carità? Che ogni Parola proferita dal Signore si compia. Senza questa speranza si perde la fede, ci si allontana dalla vera carità. Tutto è nella Parola del Signore. Quanto detto si compirà. Si compirà in ciò che dice di male e in ciò che dice di bene. Si compirà quando annuncia la morte e quando annuncia la vita, quando promette la maledizione e quando proclama la benedizione. La carità tutto sopporta. Cosa sopporta la carità? Ogni sofferenza, ogni dolore, ogni privazione, ogni malattia, ogni ingiustizia subita, ogni crocifissione fisica e spirituale, ogni calunnia e malvagità, ogni cattiveria contro di noi. Perché sopporta tutto la carità? Perché la carità ci fa a vera immagine di Cristo Crocifisso per la salvezza del mondo. Chi si offre in sacrificio al Padre, deve essere santo nel corpo, nel cuore, nella mente, nell’anima. Un solo pensiero non santo rende non puro il nostro sacrificio. Non può essere offerto al Padre per la redenzione del mondo. Chi vuole offrirsi a Dio in olocausto di redenzione deve essere mondo come Cristo è mondo.  </w:t>
      </w:r>
    </w:p>
    <w:p w14:paraId="0131FD4F" w14:textId="4FD001C5" w:rsidR="00D914A2" w:rsidRDefault="00BC36A2" w:rsidP="00331D0E">
      <w:pPr>
        <w:spacing w:after="120"/>
        <w:jc w:val="both"/>
        <w:rPr>
          <w:rFonts w:ascii="Arial" w:hAnsi="Arial" w:cs="Arial"/>
          <w:bCs/>
        </w:rPr>
      </w:pPr>
      <w:r>
        <w:rPr>
          <w:rFonts w:ascii="Arial" w:hAnsi="Arial" w:cs="Arial"/>
          <w:bCs/>
        </w:rPr>
        <w:t xml:space="preserve">Oggi la nostra carità è gravemente ammalata. Si vive una carità materiale, senza però osservare la perfetta giustizia. Non si vive la carità spirituale che va posta a fondamento di ogni carità materiale. Ma anche la carità materiale non si vive dal cuore di Dio, ma si vive dal cuore dell’uomo. La Madre di Dio, la Donna dalla perfetta carità, venga e ci insegni come vivere e la giustizia e la carità secondo il cuore del Padre, nel cuore del Figlio, per mozione dello Spirito Santo. </w:t>
      </w:r>
    </w:p>
    <w:p w14:paraId="3F01A3EF" w14:textId="77777777" w:rsidR="00BC36A2" w:rsidRDefault="00BC36A2" w:rsidP="00331D0E">
      <w:pPr>
        <w:spacing w:after="120"/>
        <w:jc w:val="both"/>
        <w:rPr>
          <w:rFonts w:ascii="Arial" w:hAnsi="Arial" w:cs="Arial"/>
          <w:bCs/>
        </w:rPr>
      </w:pPr>
    </w:p>
    <w:sectPr w:rsidR="00BC36A2" w:rsidSect="00BC36A2">
      <w:type w:val="oddPage"/>
      <w:pgSz w:w="11906" w:h="16838" w:code="9"/>
      <w:pgMar w:top="1134" w:right="170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46C"/>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157"/>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1B5E"/>
    <w:rsid w:val="002136C8"/>
    <w:rsid w:val="00215264"/>
    <w:rsid w:val="00215365"/>
    <w:rsid w:val="002165AA"/>
    <w:rsid w:val="00217893"/>
    <w:rsid w:val="00221A4A"/>
    <w:rsid w:val="00221CC0"/>
    <w:rsid w:val="00222BBB"/>
    <w:rsid w:val="00224DE7"/>
    <w:rsid w:val="00225B7D"/>
    <w:rsid w:val="002262AD"/>
    <w:rsid w:val="00226E1A"/>
    <w:rsid w:val="00232460"/>
    <w:rsid w:val="002337A9"/>
    <w:rsid w:val="00233AE9"/>
    <w:rsid w:val="00234393"/>
    <w:rsid w:val="002345DF"/>
    <w:rsid w:val="00235A4B"/>
    <w:rsid w:val="00235F87"/>
    <w:rsid w:val="00240269"/>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0E"/>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0DE"/>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0FC"/>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3957"/>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1006"/>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4E43"/>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185E"/>
    <w:rsid w:val="005220A2"/>
    <w:rsid w:val="00522104"/>
    <w:rsid w:val="005236F5"/>
    <w:rsid w:val="00523E23"/>
    <w:rsid w:val="0052498E"/>
    <w:rsid w:val="0052585E"/>
    <w:rsid w:val="00526458"/>
    <w:rsid w:val="00526C62"/>
    <w:rsid w:val="00527A4A"/>
    <w:rsid w:val="00531282"/>
    <w:rsid w:val="00531B7B"/>
    <w:rsid w:val="00532222"/>
    <w:rsid w:val="00534DD3"/>
    <w:rsid w:val="00535CA5"/>
    <w:rsid w:val="00541556"/>
    <w:rsid w:val="0054166E"/>
    <w:rsid w:val="00545A15"/>
    <w:rsid w:val="00545A5A"/>
    <w:rsid w:val="00545FC5"/>
    <w:rsid w:val="0054606B"/>
    <w:rsid w:val="0054632D"/>
    <w:rsid w:val="00547CBF"/>
    <w:rsid w:val="00547EB9"/>
    <w:rsid w:val="00551B12"/>
    <w:rsid w:val="00553E96"/>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959"/>
    <w:rsid w:val="00596E88"/>
    <w:rsid w:val="00597346"/>
    <w:rsid w:val="0059765B"/>
    <w:rsid w:val="005A0918"/>
    <w:rsid w:val="005A0EC0"/>
    <w:rsid w:val="005A1A17"/>
    <w:rsid w:val="005A20BC"/>
    <w:rsid w:val="005A26C1"/>
    <w:rsid w:val="005A296E"/>
    <w:rsid w:val="005A3398"/>
    <w:rsid w:val="005A3719"/>
    <w:rsid w:val="005A48F1"/>
    <w:rsid w:val="005A58A0"/>
    <w:rsid w:val="005A70AB"/>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0A40"/>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3B8D"/>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45A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0EDF"/>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59A3"/>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1BA"/>
    <w:rsid w:val="00974559"/>
    <w:rsid w:val="0097525E"/>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A7834"/>
    <w:rsid w:val="009B07E5"/>
    <w:rsid w:val="009B17EF"/>
    <w:rsid w:val="009B237D"/>
    <w:rsid w:val="009B26AF"/>
    <w:rsid w:val="009B3996"/>
    <w:rsid w:val="009B39E8"/>
    <w:rsid w:val="009B43A1"/>
    <w:rsid w:val="009B577C"/>
    <w:rsid w:val="009B5DDC"/>
    <w:rsid w:val="009B5E14"/>
    <w:rsid w:val="009B6215"/>
    <w:rsid w:val="009B65E9"/>
    <w:rsid w:val="009B6879"/>
    <w:rsid w:val="009B6B23"/>
    <w:rsid w:val="009B7612"/>
    <w:rsid w:val="009B7CE0"/>
    <w:rsid w:val="009C0604"/>
    <w:rsid w:val="009C0705"/>
    <w:rsid w:val="009C0AEA"/>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573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B46"/>
    <w:rsid w:val="00A43F74"/>
    <w:rsid w:val="00A44A8A"/>
    <w:rsid w:val="00A4712D"/>
    <w:rsid w:val="00A47C59"/>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0C4"/>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0E90"/>
    <w:rsid w:val="00A911CB"/>
    <w:rsid w:val="00A9141A"/>
    <w:rsid w:val="00A92108"/>
    <w:rsid w:val="00A9236E"/>
    <w:rsid w:val="00A93100"/>
    <w:rsid w:val="00A95508"/>
    <w:rsid w:val="00A9599D"/>
    <w:rsid w:val="00A9697F"/>
    <w:rsid w:val="00A96D11"/>
    <w:rsid w:val="00A96EF2"/>
    <w:rsid w:val="00A975AF"/>
    <w:rsid w:val="00AA09C7"/>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A7BCC"/>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36A2"/>
    <w:rsid w:val="00BC4085"/>
    <w:rsid w:val="00BC47A7"/>
    <w:rsid w:val="00BC49C3"/>
    <w:rsid w:val="00BC63C3"/>
    <w:rsid w:val="00BD059A"/>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42CC"/>
    <w:rsid w:val="00C95482"/>
    <w:rsid w:val="00C955CC"/>
    <w:rsid w:val="00C96FA1"/>
    <w:rsid w:val="00C979EA"/>
    <w:rsid w:val="00C97E83"/>
    <w:rsid w:val="00CA12ED"/>
    <w:rsid w:val="00CA17C2"/>
    <w:rsid w:val="00CA1C0D"/>
    <w:rsid w:val="00CA4344"/>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241"/>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0C59"/>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14A2"/>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AB7"/>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D86"/>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0CE8"/>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11740</Words>
  <Characters>66920</Characters>
  <Application>Microsoft Office Word</Application>
  <DocSecurity>0</DocSecurity>
  <Lines>557</Lines>
  <Paragraphs>157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19</cp:revision>
  <cp:lastPrinted>2010-11-10T17:24:00Z</cp:lastPrinted>
  <dcterms:created xsi:type="dcterms:W3CDTF">2025-03-20T05:43:00Z</dcterms:created>
  <dcterms:modified xsi:type="dcterms:W3CDTF">2025-04-30T14:51:00Z</dcterms:modified>
</cp:coreProperties>
</file>